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77FFE2A" wp14:editId="3446816D">
            <wp:extent cx="5760720" cy="421640"/>
            <wp:effectExtent l="0" t="0" r="0" b="0"/>
            <wp:docPr id="2" name="Obraz 2" descr="fepr pl podk 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 pl podk ueef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</w:p>
    <w:p w:rsidR="00604012" w:rsidRDefault="00682BF6" w:rsidP="00682BF6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WZÓR </w:t>
      </w: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sz w:val="18"/>
          <w:szCs w:val="20"/>
          <w:lang w:eastAsia="pl-PL"/>
        </w:rPr>
      </w:pPr>
      <w:r w:rsidRPr="00604012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Umowa o dzieło nr: </w:t>
      </w:r>
      <w:r w:rsidRPr="00604012">
        <w:rPr>
          <w:rFonts w:ascii="Times New Roman" w:eastAsia="Times New Roman" w:hAnsi="Times New Roman" w:cs="Tahoma"/>
          <w:b/>
          <w:sz w:val="24"/>
          <w:szCs w:val="24"/>
          <w:u w:val="single"/>
          <w:lang w:eastAsia="pl-PL"/>
        </w:rPr>
        <w:t xml:space="preserve">                      </w:t>
      </w:r>
      <w:r w:rsidRPr="00604012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/2018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b/>
          <w:sz w:val="20"/>
          <w:szCs w:val="24"/>
          <w:lang w:eastAsia="pl-PL"/>
        </w:rPr>
      </w:pP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i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zawarta w dniu</w:t>
      </w:r>
      <w:r w:rsidRPr="00604012">
        <w:rPr>
          <w:rFonts w:ascii="Times New Roman" w:eastAsia="Times New Roman" w:hAnsi="Times New Roman" w:cs="Tahoma"/>
          <w:b/>
          <w:bCs/>
          <w:lang w:eastAsia="pl-PL"/>
        </w:rPr>
        <w:t xml:space="preserve">                         r. </w:t>
      </w:r>
      <w:r w:rsidRPr="00604012">
        <w:rPr>
          <w:rFonts w:ascii="Times New Roman" w:eastAsia="Times New Roman" w:hAnsi="Times New Roman" w:cs="Tahoma"/>
          <w:lang w:eastAsia="pl-PL"/>
        </w:rPr>
        <w:t xml:space="preserve">pomiędzy </w:t>
      </w:r>
      <w:r w:rsidRPr="00604012">
        <w:rPr>
          <w:rFonts w:ascii="Times New Roman" w:eastAsia="Times New Roman" w:hAnsi="Times New Roman" w:cs="Tahoma"/>
          <w:b/>
          <w:lang w:eastAsia="pl-PL"/>
        </w:rPr>
        <w:t xml:space="preserve">Gminą Miasta Sanoka, </w:t>
      </w:r>
      <w:r w:rsidRPr="00604012">
        <w:rPr>
          <w:rFonts w:ascii="Times New Roman" w:eastAsia="Times New Roman" w:hAnsi="Times New Roman" w:cs="Tahoma"/>
          <w:lang w:eastAsia="pl-PL"/>
        </w:rPr>
        <w:t>adres:</w:t>
      </w:r>
      <w:r w:rsidRPr="00604012">
        <w:rPr>
          <w:rFonts w:ascii="Times New Roman" w:eastAsia="Times New Roman" w:hAnsi="Times New Roman" w:cs="Tahoma"/>
          <w:b/>
          <w:lang w:eastAsia="pl-PL"/>
        </w:rPr>
        <w:t xml:space="preserve"> </w:t>
      </w:r>
      <w:r w:rsidRPr="00604012">
        <w:rPr>
          <w:rFonts w:ascii="Times New Roman" w:eastAsia="Times New Roman" w:hAnsi="Times New Roman" w:cs="Tahoma"/>
          <w:lang w:eastAsia="pl-PL"/>
        </w:rPr>
        <w:t>ul. Rynek 1, 38-500 Sanok reprezentowaną przez</w:t>
      </w:r>
      <w:r w:rsidRPr="00604012">
        <w:rPr>
          <w:rFonts w:ascii="Times New Roman" w:eastAsia="Times New Roman" w:hAnsi="Times New Roman" w:cs="Tahoma"/>
          <w:lang w:eastAsia="pl-PL"/>
        </w:rPr>
        <w:br/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b/>
          <w:lang w:eastAsia="pl-PL"/>
        </w:rPr>
      </w:pPr>
      <w:r w:rsidRPr="00604012">
        <w:rPr>
          <w:rFonts w:ascii="Times New Roman" w:eastAsia="Times New Roman" w:hAnsi="Times New Roman" w:cs="Tahoma"/>
          <w:b/>
          <w:lang w:eastAsia="pl-PL"/>
        </w:rPr>
        <w:t>Pana Tadeusza Pióro</w:t>
      </w:r>
      <w:r w:rsidRPr="00604012">
        <w:rPr>
          <w:rFonts w:ascii="Times New Roman" w:eastAsia="Times New Roman" w:hAnsi="Times New Roman" w:cs="Tahoma"/>
          <w:b/>
          <w:lang w:eastAsia="pl-PL"/>
        </w:rPr>
        <w:tab/>
      </w:r>
      <w:r w:rsidRPr="00604012">
        <w:rPr>
          <w:rFonts w:ascii="Times New Roman" w:eastAsia="Times New Roman" w:hAnsi="Times New Roman" w:cs="Tahoma"/>
          <w:b/>
          <w:lang w:eastAsia="pl-PL"/>
        </w:rPr>
        <w:tab/>
        <w:t>-</w:t>
      </w:r>
      <w:r w:rsidRPr="00604012">
        <w:rPr>
          <w:rFonts w:ascii="Times New Roman" w:eastAsia="Times New Roman" w:hAnsi="Times New Roman" w:cs="Tahoma"/>
          <w:b/>
          <w:lang w:eastAsia="pl-PL"/>
        </w:rPr>
        <w:tab/>
        <w:t>Burmistrza Miasta Sanoka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przy kontrasygnacie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b/>
          <w:lang w:eastAsia="pl-PL"/>
        </w:rPr>
      </w:pPr>
      <w:r w:rsidRPr="00604012">
        <w:rPr>
          <w:rFonts w:ascii="Times New Roman" w:eastAsia="Times New Roman" w:hAnsi="Times New Roman" w:cs="Tahoma"/>
          <w:b/>
          <w:lang w:eastAsia="pl-PL"/>
        </w:rPr>
        <w:t>Pana Bogdana Florka</w:t>
      </w:r>
      <w:r w:rsidRPr="00604012">
        <w:rPr>
          <w:rFonts w:ascii="Times New Roman" w:eastAsia="Times New Roman" w:hAnsi="Times New Roman" w:cs="Tahoma"/>
          <w:b/>
          <w:lang w:eastAsia="pl-PL"/>
        </w:rPr>
        <w:tab/>
      </w:r>
      <w:r w:rsidRPr="00604012">
        <w:rPr>
          <w:rFonts w:ascii="Times New Roman" w:eastAsia="Times New Roman" w:hAnsi="Times New Roman" w:cs="Tahoma"/>
          <w:b/>
          <w:lang w:eastAsia="pl-PL"/>
        </w:rPr>
        <w:tab/>
        <w:t>-</w:t>
      </w:r>
      <w:r w:rsidRPr="00604012">
        <w:rPr>
          <w:rFonts w:ascii="Times New Roman" w:eastAsia="Times New Roman" w:hAnsi="Times New Roman" w:cs="Tahoma"/>
          <w:b/>
          <w:lang w:eastAsia="pl-PL"/>
        </w:rPr>
        <w:tab/>
        <w:t xml:space="preserve">Skarbnika Miasta 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zwanym w dalszej części Umowy "</w:t>
      </w:r>
      <w:r w:rsidRPr="00604012">
        <w:rPr>
          <w:rFonts w:ascii="Times New Roman" w:eastAsia="Times New Roman" w:hAnsi="Times New Roman" w:cs="Tahoma"/>
          <w:b/>
          <w:lang w:eastAsia="pl-PL"/>
        </w:rPr>
        <w:t>Zamawiającym</w:t>
      </w:r>
      <w:r w:rsidRPr="00604012">
        <w:rPr>
          <w:rFonts w:ascii="Times New Roman" w:eastAsia="Times New Roman" w:hAnsi="Times New Roman" w:cs="Tahoma"/>
          <w:lang w:eastAsia="pl-PL"/>
        </w:rPr>
        <w:t>", z jednej strony a:</w:t>
      </w:r>
    </w:p>
    <w:p w:rsidR="00604012" w:rsidRPr="00604012" w:rsidRDefault="00604012" w:rsidP="00604012">
      <w:pPr>
        <w:suppressAutoHyphens/>
        <w:spacing w:after="0" w:line="240" w:lineRule="auto"/>
        <w:rPr>
          <w:rFonts w:ascii="Times New Roman" w:eastAsia="Times New Roman" w:hAnsi="Times New Roman" w:cs="Tahoma"/>
          <w:lang w:eastAsia="ar-SA"/>
        </w:rPr>
      </w:pPr>
    </w:p>
    <w:p w:rsidR="00604012" w:rsidRPr="00604012" w:rsidRDefault="00604012" w:rsidP="00604012">
      <w:pPr>
        <w:suppressAutoHyphens/>
        <w:spacing w:after="0" w:line="240" w:lineRule="auto"/>
        <w:rPr>
          <w:rFonts w:ascii="Times New Roman" w:eastAsia="Times New Roman" w:hAnsi="Times New Roman" w:cs="Tahoma"/>
          <w:lang w:eastAsia="ar-SA"/>
        </w:rPr>
      </w:pPr>
      <w:r w:rsidRPr="00604012">
        <w:rPr>
          <w:rFonts w:ascii="Times New Roman" w:eastAsia="Times New Roman" w:hAnsi="Times New Roman" w:cs="Tahoma"/>
          <w:lang w:eastAsia="ar-SA"/>
        </w:rPr>
        <w:t>zwanym w dalszej części Umowy "</w:t>
      </w:r>
      <w:r w:rsidRPr="00604012">
        <w:rPr>
          <w:rFonts w:ascii="Times New Roman" w:eastAsia="Times New Roman" w:hAnsi="Times New Roman" w:cs="Tahoma"/>
          <w:b/>
          <w:lang w:eastAsia="ar-SA"/>
        </w:rPr>
        <w:t>Wykonawcą</w:t>
      </w:r>
      <w:r w:rsidRPr="00604012">
        <w:rPr>
          <w:rFonts w:ascii="Times New Roman" w:eastAsia="Times New Roman" w:hAnsi="Times New Roman" w:cs="Tahoma"/>
          <w:lang w:eastAsia="ar-SA"/>
        </w:rPr>
        <w:t>", z drugiej strony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lang w:eastAsia="pl-PL"/>
        </w:rPr>
      </w:pPr>
      <w:r w:rsidRPr="00604012">
        <w:rPr>
          <w:rFonts w:ascii="Times New Roman" w:eastAsia="Times New Roman" w:hAnsi="Times New Roman" w:cs="Tahoma"/>
          <w:b/>
          <w:lang w:eastAsia="pl-PL"/>
        </w:rPr>
        <w:t>§ 1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1.   Zamawiający zleca a Wykonawca przyjmuje do realizacji zadanie pn.:</w:t>
      </w:r>
    </w:p>
    <w:p w:rsidR="00604012" w:rsidRPr="00604012" w:rsidRDefault="00604012" w:rsidP="00604012">
      <w:pPr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b/>
          <w:bCs/>
          <w:i/>
          <w:lang w:eastAsia="pl-PL"/>
        </w:rPr>
        <w:t xml:space="preserve">Opracowanie audytów powykonawczych sześciu budynków komunalnych przy ul. Orzeszkowej 2, Orzeszkowej 2A, Młynarskiej 49, Przemyskiej 2, Wyspiańskiego 41 i Bema 2 w Sanoku w ramach zadania pn.: ,,Poprawa efektywności energetycznej wielorodzinnych budynków mieszkalnych na terenie Gminy Miasta Sanoka”. </w:t>
      </w:r>
      <w:r w:rsidRPr="00604012">
        <w:rPr>
          <w:rFonts w:ascii="Times New Roman" w:eastAsia="Times New Roman" w:hAnsi="Times New Roman" w:cs="Tahoma"/>
          <w:lang w:eastAsia="pl-PL"/>
        </w:rPr>
        <w:t>Wymienione w ust. 1 zadanie, zostanie wykonane zgodnie ze stanowiącą, jako załącznik integralną część umowy:</w:t>
      </w:r>
    </w:p>
    <w:p w:rsidR="00604012" w:rsidRPr="00604012" w:rsidRDefault="00604012" w:rsidP="0060401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ofertą Wykonawcy</w:t>
      </w:r>
    </w:p>
    <w:p w:rsidR="00604012" w:rsidRPr="00604012" w:rsidRDefault="00604012" w:rsidP="0060401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szczegółowym opisem przedmiotu zamówienia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Wykonawca przekaże Zamawiającemu przedmiot zamówienia tj.: a</w:t>
      </w:r>
      <w:r w:rsidRPr="00604012">
        <w:rPr>
          <w:rFonts w:ascii="Times New Roman" w:eastAsia="Times New Roman" w:hAnsi="Times New Roman" w:cs="Times New Roman"/>
          <w:lang w:eastAsia="pl-PL"/>
        </w:rPr>
        <w:t>udyt energetyczny – w ilości po 4 egz. dla każdego obiektu,</w:t>
      </w: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Cs w:val="24"/>
          <w:lang w:eastAsia="pl-PL"/>
        </w:rPr>
      </w:pP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>§2</w:t>
      </w:r>
    </w:p>
    <w:p w:rsidR="00604012" w:rsidRPr="00604012" w:rsidRDefault="00604012" w:rsidP="006040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>Rozpoczęcie wykonania przedmiotu zamówienia nastąpi w dniu zawarcia umowy.</w:t>
      </w:r>
    </w:p>
    <w:p w:rsidR="00604012" w:rsidRPr="00604012" w:rsidRDefault="00604012" w:rsidP="006040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color w:val="000000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color w:val="000000"/>
          <w:szCs w:val="24"/>
          <w:lang w:eastAsia="pl-PL"/>
        </w:rPr>
        <w:t xml:space="preserve">Zakończenie wykonania przedmiotu zamówienia nastąpi do dnia </w:t>
      </w:r>
      <w:r w:rsidRPr="00604012">
        <w:rPr>
          <w:rFonts w:ascii="Times New Roman" w:eastAsia="Times New Roman" w:hAnsi="Times New Roman" w:cs="Tahoma"/>
          <w:b/>
          <w:color w:val="000000"/>
          <w:szCs w:val="24"/>
          <w:lang w:eastAsia="pl-PL"/>
        </w:rPr>
        <w:t>20 września 2018r</w:t>
      </w:r>
      <w:r w:rsidRPr="00604012">
        <w:rPr>
          <w:rFonts w:ascii="Times New Roman" w:eastAsia="Times New Roman" w:hAnsi="Times New Roman" w:cs="Tahoma"/>
          <w:color w:val="000000"/>
          <w:szCs w:val="24"/>
          <w:lang w:eastAsia="pl-PL"/>
        </w:rPr>
        <w:t>.</w:t>
      </w:r>
    </w:p>
    <w:p w:rsidR="00604012" w:rsidRPr="00604012" w:rsidRDefault="00604012" w:rsidP="00604012">
      <w:pPr>
        <w:tabs>
          <w:tab w:val="left" w:pos="7419"/>
        </w:tabs>
        <w:spacing w:after="0" w:line="240" w:lineRule="auto"/>
        <w:rPr>
          <w:rFonts w:ascii="Times New Roman" w:eastAsia="Times New Roman" w:hAnsi="Times New Roman" w:cs="Tahoma"/>
          <w:b/>
          <w:sz w:val="20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ab/>
      </w: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>§3</w:t>
      </w:r>
    </w:p>
    <w:p w:rsidR="00604012" w:rsidRPr="00604012" w:rsidRDefault="00604012" w:rsidP="0060401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>Wykonawca przekaże Zamawiającemu przedmiot zamówienia opisany w §1 w siedzibie Zamawiającego w terminie określonym w §2 ust. 2</w:t>
      </w:r>
    </w:p>
    <w:p w:rsidR="00604012" w:rsidRPr="00604012" w:rsidRDefault="00604012" w:rsidP="0060401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 xml:space="preserve">Podpisanie protokołu przekazania przez Zamawiającego nastąpi w terminie 7 dni od daty złożenia przedmiotu zamówienia w siedzibie Zamawiającego. </w:t>
      </w:r>
    </w:p>
    <w:p w:rsidR="00604012" w:rsidRPr="00604012" w:rsidRDefault="00604012" w:rsidP="0060401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 xml:space="preserve">Nie podpisanie protokołu w terminie 7 dni od daty złożenia u Zamawiającego oznacza nie przyjęcie przedmiotu zamówienia. Zwrot dokumentacji z podaniem na piśmie przyczyn odmowy odbioru daje prawo naliczania kar umownych, określonych w §8 ust.1 </w:t>
      </w:r>
      <w:proofErr w:type="spellStart"/>
      <w:r w:rsidRPr="00604012">
        <w:rPr>
          <w:rFonts w:ascii="Times New Roman" w:eastAsia="Times New Roman" w:hAnsi="Times New Roman" w:cs="Tahoma"/>
          <w:szCs w:val="24"/>
          <w:lang w:eastAsia="pl-PL"/>
        </w:rPr>
        <w:t>lit.a</w:t>
      </w:r>
      <w:proofErr w:type="spellEnd"/>
      <w:r w:rsidRPr="00604012">
        <w:rPr>
          <w:rFonts w:ascii="Times New Roman" w:eastAsia="Times New Roman" w:hAnsi="Times New Roman" w:cs="Tahoma"/>
          <w:szCs w:val="24"/>
          <w:lang w:eastAsia="pl-PL"/>
        </w:rPr>
        <w:t>.</w:t>
      </w: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4"/>
          <w:lang w:eastAsia="pl-PL"/>
        </w:rPr>
      </w:pP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>§4</w:t>
      </w:r>
    </w:p>
    <w:p w:rsidR="00604012" w:rsidRPr="00604012" w:rsidRDefault="00604012" w:rsidP="0060401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>Wykonawca jest odpowiedzialny z tytułu rękojmi za wady fizyczne przedmiotu zamówienia istniejące w czasie odbioru oraz za wady wykryte po odbiorze.</w:t>
      </w:r>
    </w:p>
    <w:p w:rsidR="00604012" w:rsidRPr="00604012" w:rsidRDefault="00604012" w:rsidP="0060401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>Wykonawca odpowiada za działania i zaniechania osób, z których pomocą zobowiązanie wykonuje jak również osób, którym wykonanie zobowiązania powierza, jak za własne działania lub zaniechania.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b/>
          <w:sz w:val="20"/>
          <w:szCs w:val="24"/>
          <w:lang w:eastAsia="pl-PL"/>
        </w:rPr>
      </w:pP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>§5</w:t>
      </w:r>
    </w:p>
    <w:p w:rsidR="00604012" w:rsidRPr="00604012" w:rsidRDefault="00604012" w:rsidP="0060401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b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 xml:space="preserve">W przypadku wystąpienia w przedmiocie zamówienia wad i usterek Zamawiający prześle Wykonawcy reklamację, Wykonawca może udzielić odpowiedzi na reklamację w terminie nieprzekraczającym </w:t>
      </w: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>7 dni.</w:t>
      </w:r>
    </w:p>
    <w:p w:rsidR="00604012" w:rsidRPr="00604012" w:rsidRDefault="00604012" w:rsidP="0060401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b/>
          <w:szCs w:val="24"/>
          <w:lang w:eastAsia="pl-PL"/>
        </w:rPr>
      </w:pPr>
    </w:p>
    <w:p w:rsidR="00604012" w:rsidRPr="00604012" w:rsidRDefault="00604012" w:rsidP="0060401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b/>
          <w:szCs w:val="24"/>
          <w:lang w:eastAsia="pl-PL"/>
        </w:rPr>
      </w:pPr>
    </w:p>
    <w:p w:rsidR="00604012" w:rsidRPr="00604012" w:rsidRDefault="00604012" w:rsidP="0060401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b/>
          <w:szCs w:val="24"/>
          <w:lang w:eastAsia="pl-PL"/>
        </w:rPr>
      </w:pPr>
    </w:p>
    <w:p w:rsidR="00604012" w:rsidRPr="00604012" w:rsidRDefault="00604012" w:rsidP="0060401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b/>
          <w:szCs w:val="24"/>
          <w:lang w:eastAsia="pl-PL"/>
        </w:rPr>
      </w:pPr>
    </w:p>
    <w:p w:rsidR="00604012" w:rsidRPr="00604012" w:rsidRDefault="00604012" w:rsidP="0060401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>Brak odpowiedzi w umówionym terminie oznacza zgodę na reklamację w pełnym zakresie.</w:t>
      </w:r>
    </w:p>
    <w:p w:rsidR="00604012" w:rsidRPr="00604012" w:rsidRDefault="00604012" w:rsidP="0060401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 xml:space="preserve">Wykonawca zobowiązany jest usunąć stwierdzone wady i usterki w terminie </w:t>
      </w: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 xml:space="preserve">7 dni </w:t>
      </w:r>
      <w:r w:rsidRPr="00604012">
        <w:rPr>
          <w:rFonts w:ascii="Times New Roman" w:eastAsia="Times New Roman" w:hAnsi="Times New Roman" w:cs="Tahoma"/>
          <w:szCs w:val="24"/>
          <w:lang w:eastAsia="pl-PL"/>
        </w:rPr>
        <w:t>od daty otrzymania reklamacji.</w:t>
      </w: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4"/>
          <w:lang w:eastAsia="pl-PL"/>
        </w:rPr>
      </w:pP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>§6</w:t>
      </w:r>
    </w:p>
    <w:p w:rsidR="00604012" w:rsidRPr="00604012" w:rsidRDefault="00604012" w:rsidP="00604012">
      <w:pPr>
        <w:tabs>
          <w:tab w:val="left" w:pos="2520"/>
        </w:tabs>
        <w:spacing w:after="0" w:line="240" w:lineRule="auto"/>
        <w:ind w:left="360" w:hanging="360"/>
        <w:rPr>
          <w:rFonts w:ascii="Times New Roman" w:eastAsia="Times New Roman" w:hAnsi="Times New Roman" w:cs="Tahoma"/>
          <w:szCs w:val="24"/>
          <w:lang w:eastAsia="pl-PL"/>
        </w:rPr>
      </w:pPr>
    </w:p>
    <w:p w:rsidR="00604012" w:rsidRPr="00604012" w:rsidRDefault="00604012" w:rsidP="00604012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12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energetyczny należy opracować zgodnie z:</w:t>
      </w:r>
    </w:p>
    <w:p w:rsidR="00604012" w:rsidRPr="00604012" w:rsidRDefault="00604012" w:rsidP="00604012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21 listopada 2008r. o wspieraniu termomodernizacji i remontów (Dz.U. </w:t>
      </w:r>
      <w:r w:rsidR="00D55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012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D55074">
        <w:rPr>
          <w:rFonts w:ascii="Times New Roman" w:eastAsia="Times New Roman" w:hAnsi="Times New Roman" w:cs="Times New Roman"/>
          <w:sz w:val="24"/>
          <w:szCs w:val="24"/>
          <w:lang w:eastAsia="pl-PL"/>
        </w:rPr>
        <w:t>8r., poz. 966</w:t>
      </w:r>
      <w:r w:rsidRPr="006040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4012" w:rsidRPr="00604012" w:rsidRDefault="00604012" w:rsidP="00604012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1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Infrastruktury z dnia 17 marca 2009r. w sprawie szczegółowego zakresu i form audytu energetycznego oraz części audytu remontowego, wzorów kart audytów, a także algorytm</w:t>
      </w:r>
      <w:bookmarkStart w:id="0" w:name="_GoBack"/>
      <w:bookmarkEnd w:id="0"/>
      <w:r w:rsidRPr="0060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oceny opłacalności przedsięwzięcia termomodernizacyjnego (Dz.U. 2009r. Nr 43, poz. 346 z </w:t>
      </w:r>
      <w:proofErr w:type="spellStart"/>
      <w:r w:rsidRPr="006040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0401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604012" w:rsidRPr="00604012" w:rsidRDefault="00604012" w:rsidP="00604012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1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Infrastruktury i Rozwoju z dnia 3 września 2015r. (Dz.U. 2015r., poz. 1606) zmieniającym ww. rozporządzenie.</w:t>
      </w:r>
    </w:p>
    <w:p w:rsidR="00604012" w:rsidRPr="00604012" w:rsidRDefault="00604012" w:rsidP="00604012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1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konkursu 3.2. Modernizacja energetyczna budynków RPO WP 2014-2020</w:t>
      </w:r>
    </w:p>
    <w:p w:rsidR="00604012" w:rsidRPr="00604012" w:rsidRDefault="00604012" w:rsidP="00604012">
      <w:pPr>
        <w:tabs>
          <w:tab w:val="left" w:pos="1392"/>
          <w:tab w:val="left" w:pos="3954"/>
          <w:tab w:val="left" w:pos="5502"/>
          <w:tab w:val="left" w:pos="5567"/>
        </w:tabs>
        <w:spacing w:after="0" w:line="240" w:lineRule="auto"/>
        <w:ind w:left="1502"/>
        <w:rPr>
          <w:rFonts w:ascii="Times New Roman" w:eastAsia="Times New Roman" w:hAnsi="Times New Roman" w:cs="Tahoma"/>
          <w:szCs w:val="24"/>
          <w:lang w:eastAsia="pl-PL"/>
        </w:rPr>
      </w:pPr>
    </w:p>
    <w:p w:rsidR="00604012" w:rsidRPr="00604012" w:rsidRDefault="00604012" w:rsidP="00604012">
      <w:pPr>
        <w:tabs>
          <w:tab w:val="left" w:pos="2358"/>
          <w:tab w:val="left" w:pos="2423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>2.   Przedmiot zamówienia winien być wykonany w stanie kompletnym z punktu widzenia celu, któremu ma służyć, w swojej treści nie może określać technologii robót, materiałów i urządzeń w sposób utrudniający uczciwą konkurencję. Dopuszcza się w wyjątkowych przypadkach wskazanie w dokumentacji na znak towarowy, patent lub pochodzenie z uzasadnionych względów technologicznych, ekonomicznych lub organizacyjnych.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b/>
          <w:szCs w:val="24"/>
          <w:lang w:eastAsia="pl-PL"/>
        </w:rPr>
      </w:pP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lang w:eastAsia="pl-PL"/>
        </w:rPr>
      </w:pPr>
      <w:r w:rsidRPr="00604012">
        <w:rPr>
          <w:rFonts w:ascii="Times New Roman" w:eastAsia="Times New Roman" w:hAnsi="Times New Roman" w:cs="Tahoma"/>
          <w:b/>
          <w:lang w:eastAsia="pl-PL"/>
        </w:rPr>
        <w:t>§7</w:t>
      </w:r>
    </w:p>
    <w:p w:rsidR="00604012" w:rsidRPr="00604012" w:rsidRDefault="00604012" w:rsidP="0060401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Za wykonanie przedmiotu zamówienia Zamawiający zapłaci Wykonawcy ryczałtowe wynagrodzenie zgodne z ofertą w wysokości: …… zł</w:t>
      </w:r>
      <w:r w:rsidRPr="00604012">
        <w:rPr>
          <w:rFonts w:ascii="Times New Roman" w:eastAsia="Times New Roman" w:hAnsi="Times New Roman" w:cs="Tahoma"/>
          <w:b/>
          <w:bCs/>
          <w:lang w:eastAsia="pl-PL"/>
        </w:rPr>
        <w:t xml:space="preserve"> </w:t>
      </w:r>
      <w:r w:rsidRPr="00604012">
        <w:rPr>
          <w:rFonts w:ascii="Times New Roman" w:eastAsia="Times New Roman" w:hAnsi="Times New Roman" w:cs="Tahoma"/>
          <w:color w:val="000000"/>
          <w:lang w:eastAsia="pl-PL"/>
        </w:rPr>
        <w:t xml:space="preserve">(netto) + podatek VAT w wysokości  </w:t>
      </w:r>
      <w:r w:rsidRPr="00604012">
        <w:rPr>
          <w:rFonts w:ascii="Times New Roman" w:eastAsia="Times New Roman" w:hAnsi="Times New Roman" w:cs="Tahoma"/>
          <w:color w:val="000000"/>
          <w:lang w:eastAsia="pl-PL"/>
        </w:rPr>
        <w:br/>
        <w:t>23 %, tj. ……… zł</w:t>
      </w:r>
      <w:r w:rsidRPr="00604012">
        <w:rPr>
          <w:rFonts w:ascii="Times New Roman" w:eastAsia="Times New Roman" w:hAnsi="Times New Roman" w:cs="Tahoma"/>
          <w:b/>
          <w:color w:val="000000"/>
          <w:lang w:eastAsia="pl-PL"/>
        </w:rPr>
        <w:t xml:space="preserve"> </w:t>
      </w:r>
      <w:r w:rsidRPr="00604012">
        <w:rPr>
          <w:rFonts w:ascii="Times New Roman" w:eastAsia="Times New Roman" w:hAnsi="Times New Roman" w:cs="Tahoma"/>
          <w:color w:val="000000"/>
          <w:lang w:eastAsia="pl-PL"/>
        </w:rPr>
        <w:t>co łącznie daje kwotę brutto: ……… (słownie:</w:t>
      </w:r>
      <w:r w:rsidRPr="00604012">
        <w:rPr>
          <w:rFonts w:ascii="Times New Roman" w:eastAsia="Times New Roman" w:hAnsi="Times New Roman" w:cs="Tahoma"/>
          <w:lang w:eastAsia="pl-PL"/>
        </w:rPr>
        <w:t xml:space="preserve"> ……………………………………….)</w:t>
      </w:r>
    </w:p>
    <w:p w:rsidR="00604012" w:rsidRPr="00604012" w:rsidRDefault="00604012" w:rsidP="0060401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Kwota wynagrodzenia określona pkt.1 uwzględnia wszystkie wydatki i opłaty, jakie Wykonawca zmuszony będzie ponieść w związku z realizacją przedmiotu zamówienia.</w:t>
      </w:r>
    </w:p>
    <w:p w:rsidR="00604012" w:rsidRPr="00604012" w:rsidRDefault="00604012" w:rsidP="0060401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 xml:space="preserve">Wynagrodzenie płatne w terminie do 7 dni od daty przedłożenia faktury Zamawiającemu. </w:t>
      </w:r>
    </w:p>
    <w:p w:rsidR="00604012" w:rsidRPr="00604012" w:rsidRDefault="00604012" w:rsidP="0060401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Wykonawcy przysługuje prawo wystawienia faktury na kwotę wynagrodzenia umownego za wykonanie przedmiotu zamówienia po podpisaniu protokołu przekazania.</w:t>
      </w:r>
    </w:p>
    <w:p w:rsidR="00604012" w:rsidRPr="00604012" w:rsidRDefault="00604012" w:rsidP="0060401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szCs w:val="20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 xml:space="preserve">Zamawiający oświadcza, że jest płatnikiem podatku od towarów i usług o numerze ewidencyjnym: </w:t>
      </w: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>687-178-76-73</w:t>
      </w:r>
      <w:r w:rsidRPr="00604012">
        <w:rPr>
          <w:rFonts w:ascii="Times New Roman" w:eastAsia="Times New Roman" w:hAnsi="Times New Roman" w:cs="Tahoma"/>
          <w:szCs w:val="24"/>
          <w:lang w:eastAsia="pl-PL"/>
        </w:rPr>
        <w:t>.</w:t>
      </w:r>
    </w:p>
    <w:p w:rsidR="00604012" w:rsidRPr="00604012" w:rsidRDefault="00604012" w:rsidP="0060401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 xml:space="preserve">Wykonawca oświadcza, że jest płatnikiem podatku od towarów i usług o numerze ewidencyjnym: </w:t>
      </w: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>………………..</w:t>
      </w:r>
    </w:p>
    <w:p w:rsidR="00604012" w:rsidRPr="00604012" w:rsidRDefault="00604012" w:rsidP="00604012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>§8</w:t>
      </w:r>
    </w:p>
    <w:p w:rsidR="00604012" w:rsidRPr="00604012" w:rsidRDefault="00604012" w:rsidP="0060401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Wykonawca zapłaci Zamawiającemu kary umowne wysokości:</w:t>
      </w:r>
    </w:p>
    <w:p w:rsidR="00604012" w:rsidRPr="00604012" w:rsidRDefault="00604012" w:rsidP="0060401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color w:val="000000"/>
          <w:lang w:eastAsia="pl-PL"/>
        </w:rPr>
        <w:t>0,1</w:t>
      </w:r>
      <w:r w:rsidRPr="00604012">
        <w:rPr>
          <w:rFonts w:ascii="Times New Roman" w:eastAsia="Times New Roman" w:hAnsi="Times New Roman" w:cs="Tahoma"/>
          <w:lang w:eastAsia="pl-PL"/>
        </w:rPr>
        <w:t xml:space="preserve"> % wynagrodzenia umownego brutto za każdy dzień zwłoki w wykonaniu przedmiotu zamówienia.</w:t>
      </w:r>
    </w:p>
    <w:p w:rsidR="00604012" w:rsidRPr="00604012" w:rsidRDefault="00604012" w:rsidP="0060401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 xml:space="preserve">0,2 % wynagrodzenia umownego brutto za każdy dzień zwłoki w usunięciu wad, licząc od wyznaczonego terminu na usunięcie wad do dnia ich usunięcia. </w:t>
      </w:r>
    </w:p>
    <w:p w:rsidR="00604012" w:rsidRPr="00604012" w:rsidRDefault="00604012" w:rsidP="0060401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color w:val="000000"/>
          <w:lang w:eastAsia="pl-PL"/>
        </w:rPr>
        <w:t>20</w:t>
      </w:r>
      <w:r w:rsidRPr="00604012">
        <w:rPr>
          <w:rFonts w:ascii="Times New Roman" w:eastAsia="Times New Roman" w:hAnsi="Times New Roman" w:cs="Tahoma"/>
          <w:lang w:eastAsia="pl-PL"/>
        </w:rPr>
        <w:t xml:space="preserve"> % wynagrodzenia brutto za odstąpienie od umowy przez Zamawiającego w przypadku określonym w § 9 umowy lub przez Wykonawcę.</w:t>
      </w:r>
    </w:p>
    <w:p w:rsidR="00604012" w:rsidRPr="00604012" w:rsidRDefault="00604012" w:rsidP="0060401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Zamawiający zastrzega sobie możliwość potrącania kar umownych z faktury wystawionej przez Wykonawcę.</w:t>
      </w:r>
    </w:p>
    <w:p w:rsidR="00604012" w:rsidRPr="00604012" w:rsidRDefault="00604012" w:rsidP="0060401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604012">
        <w:rPr>
          <w:rFonts w:ascii="Times New Roman" w:eastAsia="Times New Roman" w:hAnsi="Times New Roman" w:cs="Tahoma"/>
          <w:lang w:eastAsia="pl-PL"/>
        </w:rPr>
        <w:t>Zamawiający zastrzega sobie prawo dochodzenia odszkodowania przewyższającego zastrzeżone kary umowne, w przypadku, gdy nie pokryją wartości poniesionych szkód.</w:t>
      </w:r>
    </w:p>
    <w:p w:rsidR="00604012" w:rsidRPr="00604012" w:rsidRDefault="00604012" w:rsidP="0060401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szCs w:val="20"/>
          <w:lang w:eastAsia="pl-PL"/>
        </w:rPr>
      </w:pP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lastRenderedPageBreak/>
        <w:t>§9</w:t>
      </w:r>
    </w:p>
    <w:p w:rsidR="00604012" w:rsidRPr="00604012" w:rsidRDefault="00604012" w:rsidP="0060401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 xml:space="preserve">Zamawiający może odstąpić od umowy w przypadku, gdy zwłoka w wykonaniu przedmiotu zamówienia trwa dłużej niż </w:t>
      </w: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 xml:space="preserve">30 dni </w:t>
      </w:r>
      <w:r w:rsidRPr="00604012">
        <w:rPr>
          <w:rFonts w:ascii="Times New Roman" w:eastAsia="Times New Roman" w:hAnsi="Times New Roman" w:cs="Tahoma"/>
          <w:szCs w:val="24"/>
          <w:lang w:eastAsia="pl-PL"/>
        </w:rPr>
        <w:t>z winy Wykonawcy.</w:t>
      </w: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Cs w:val="24"/>
          <w:lang w:eastAsia="pl-PL"/>
        </w:rPr>
      </w:pP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bCs/>
          <w:szCs w:val="24"/>
          <w:lang w:eastAsia="pl-PL"/>
        </w:rPr>
        <w:t xml:space="preserve">§10 </w:t>
      </w:r>
    </w:p>
    <w:p w:rsidR="00604012" w:rsidRPr="00604012" w:rsidRDefault="00604012" w:rsidP="00604012">
      <w:pPr>
        <w:spacing w:after="0" w:line="240" w:lineRule="auto"/>
        <w:jc w:val="both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>W ramach wypłaconego Wykonawcy wynagrodzenia Zamawiający nabywa autorskie prawa majątkowe do dokumentacji będącej przedmiotem zamówienia w całości i na wyłączność. Nabycie obejmuje również wszelkie nośniki, na których utrwalono przedmiot zamówienia oraz prawa nieograniczonego rozporządzania nią z zastrzeżeniem, że w przypadku udostępnienia przedmiotu zamówienia w całości lub części osobom trzecim Zamawiający wyraźnie i jednoznacznie powiadomi ewentualnych nabywców, kto jest autorem opracowania.</w:t>
      </w: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szCs w:val="24"/>
          <w:lang w:eastAsia="pl-PL"/>
        </w:rPr>
      </w:pP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bCs/>
          <w:szCs w:val="24"/>
          <w:lang w:eastAsia="pl-PL"/>
        </w:rPr>
        <w:t>§11</w:t>
      </w:r>
    </w:p>
    <w:p w:rsidR="00604012" w:rsidRPr="00604012" w:rsidRDefault="00604012" w:rsidP="00604012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 xml:space="preserve">Wykonawca oświadcza, że jest ubezpieczony od odpowiedzialności cywilnej, a ubezpieczenie obejmuje zakres objęty przedmiotem zamówienia i wszelkie skutki mogące wyniknąć z działań </w:t>
      </w:r>
      <w:r w:rsidRPr="00604012">
        <w:rPr>
          <w:rFonts w:ascii="Times New Roman" w:eastAsia="Times New Roman" w:hAnsi="Times New Roman" w:cs="Tahoma"/>
          <w:szCs w:val="24"/>
          <w:lang w:eastAsia="pl-PL"/>
        </w:rPr>
        <w:br/>
        <w:t>i zaniechań Wykonawcy i osób na jego rzecz lub z jego polecenia działających, związanych i wynikłych z wykonania Umowy.</w:t>
      </w: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bCs/>
          <w:szCs w:val="24"/>
          <w:lang w:eastAsia="pl-PL"/>
        </w:rPr>
        <w:t>§12</w:t>
      </w:r>
    </w:p>
    <w:p w:rsidR="00604012" w:rsidRPr="00604012" w:rsidRDefault="00604012" w:rsidP="00604012">
      <w:pPr>
        <w:spacing w:after="0" w:line="240" w:lineRule="auto"/>
        <w:jc w:val="both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>Wszelkie zmiany i uzupełnienia umowy wymagają formy pisemnej w postaci aneksu pod rygorem nieważności.</w:t>
      </w: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bCs/>
          <w:szCs w:val="24"/>
          <w:lang w:eastAsia="pl-PL"/>
        </w:rPr>
        <w:t>§13</w:t>
      </w:r>
    </w:p>
    <w:p w:rsidR="00604012" w:rsidRPr="00604012" w:rsidRDefault="00604012" w:rsidP="00604012">
      <w:pPr>
        <w:spacing w:after="0" w:line="240" w:lineRule="auto"/>
        <w:jc w:val="both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>W sprawach nieuregulowanych w niniejszej umowie mają zastosowanie przepisy Kodeksu cywilnego, a ewentualne spory, jakie mogą wyniknąć z zawartej umowy rozstrzygane będą przez sądy powszechne.</w:t>
      </w:r>
    </w:p>
    <w:p w:rsidR="00604012" w:rsidRPr="00604012" w:rsidRDefault="00604012" w:rsidP="00604012">
      <w:pPr>
        <w:spacing w:after="0" w:line="240" w:lineRule="auto"/>
        <w:jc w:val="center"/>
        <w:rPr>
          <w:rFonts w:ascii="Times New Roman" w:eastAsia="Times New Roman" w:hAnsi="Times New Roman" w:cs="Tahoma"/>
          <w:b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b/>
          <w:szCs w:val="24"/>
          <w:lang w:eastAsia="pl-PL"/>
        </w:rPr>
        <w:t>§14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>Umowę sporządzono w 4 jednobrzmiących egzemplarzach, 3 egz. dla Zamawiającego, 1 egz. dla Wykonawcy.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szCs w:val="24"/>
          <w:lang w:eastAsia="pl-PL"/>
        </w:rPr>
      </w:pP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604012">
        <w:rPr>
          <w:rFonts w:ascii="Times New Roman" w:eastAsia="Times New Roman" w:hAnsi="Times New Roman" w:cs="Tahoma"/>
          <w:szCs w:val="24"/>
          <w:lang w:eastAsia="pl-PL"/>
        </w:rPr>
        <w:tab/>
      </w:r>
      <w:r w:rsidRPr="00604012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Zamawiający</w:t>
      </w:r>
      <w:r w:rsidRPr="00604012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ab/>
      </w:r>
      <w:r w:rsidRPr="00604012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ab/>
      </w:r>
      <w:r w:rsidRPr="00604012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ab/>
      </w:r>
      <w:r w:rsidRPr="00604012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ab/>
      </w:r>
      <w:r w:rsidRPr="00604012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ab/>
      </w:r>
      <w:r w:rsidRPr="00604012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ab/>
      </w:r>
      <w:r w:rsidRPr="00604012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ab/>
        <w:t>Wykonawca</w:t>
      </w:r>
    </w:p>
    <w:p w:rsidR="00604012" w:rsidRPr="00604012" w:rsidRDefault="00604012" w:rsidP="00604012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</w:p>
    <w:p w:rsidR="007D7BEC" w:rsidRDefault="007D7BEC"/>
    <w:sectPr w:rsidR="007D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F0A051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8" w15:restartNumberingAfterBreak="0">
    <w:nsid w:val="76695C9A"/>
    <w:multiLevelType w:val="hybridMultilevel"/>
    <w:tmpl w:val="ADC63412"/>
    <w:lvl w:ilvl="0" w:tplc="68EC9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41"/>
    <w:rsid w:val="00604012"/>
    <w:rsid w:val="00682BF6"/>
    <w:rsid w:val="00770741"/>
    <w:rsid w:val="007D7BEC"/>
    <w:rsid w:val="00D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E7BF-F6A2-49BD-89CD-4D277EA6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wiolka</dc:creator>
  <cp:keywords/>
  <dc:description/>
  <cp:lastModifiedBy>wiolka</cp:lastModifiedBy>
  <cp:revision>5</cp:revision>
  <cp:lastPrinted>2018-08-06T07:47:00Z</cp:lastPrinted>
  <dcterms:created xsi:type="dcterms:W3CDTF">2018-08-03T07:10:00Z</dcterms:created>
  <dcterms:modified xsi:type="dcterms:W3CDTF">2018-08-06T07:47:00Z</dcterms:modified>
</cp:coreProperties>
</file>