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4" w:rsidRDefault="00FD7DE4" w:rsidP="00FD7DE4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Zał. Nr </w:t>
      </w:r>
      <w:r w:rsidR="00AF72B3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-projekt-</w:t>
      </w:r>
    </w:p>
    <w:p w:rsidR="00FD7DE4" w:rsidRDefault="00FD7DE4" w:rsidP="00FD7DE4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7EAB" w:rsidRDefault="00FD7DE4" w:rsidP="00FD7DE4">
      <w:pPr>
        <w:widowControl w:val="0"/>
        <w:suppressAutoHyphens/>
        <w:spacing w:after="0" w:line="240" w:lineRule="atLeast"/>
        <w:ind w:left="1416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</w:t>
      </w:r>
      <w:r w:rsidR="00877EAB"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>U</w:t>
      </w:r>
      <w:r w:rsidR="00644C1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mowa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310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544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</w:t>
      </w:r>
      <w:r w:rsidR="00877EAB"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7073F6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</w:p>
    <w:p w:rsidR="00FB0300" w:rsidRPr="00877EAB" w:rsidRDefault="00FB0300" w:rsidP="00FD7DE4">
      <w:pPr>
        <w:widowControl w:val="0"/>
        <w:suppressAutoHyphens/>
        <w:spacing w:after="0" w:line="240" w:lineRule="atLeast"/>
        <w:ind w:left="1416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 xml:space="preserve">zawarta w dniu 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0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="0090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7073F6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 xml:space="preserve"> r. pomiędzy Gminą Miasta Sanoka, Rynek 1,</w:t>
      </w:r>
      <w:r w:rsidR="00257559" w:rsidRPr="00257559">
        <w:t xml:space="preserve"> </w:t>
      </w:r>
      <w:r w:rsidR="00257559" w:rsidRPr="00257559">
        <w:rPr>
          <w:rFonts w:ascii="Arial" w:eastAsia="Times New Roman" w:hAnsi="Arial" w:cs="Arial"/>
          <w:sz w:val="24"/>
          <w:szCs w:val="24"/>
          <w:lang w:eastAsia="ar-SA"/>
        </w:rPr>
        <w:t>38-500 Sanok</w:t>
      </w:r>
      <w:r w:rsidR="0025755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57559" w:rsidRPr="002575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57559" w:rsidRPr="00257559">
        <w:rPr>
          <w:rFonts w:ascii="Arial" w:eastAsia="Times New Roman" w:hAnsi="Arial" w:cs="Arial"/>
          <w:sz w:val="24"/>
          <w:szCs w:val="24"/>
          <w:lang w:eastAsia="ar-SA"/>
        </w:rPr>
        <w:t>NIP</w:t>
      </w:r>
      <w:r w:rsidR="00257559" w:rsidRPr="0025755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="00257559" w:rsidRPr="00257559">
        <w:rPr>
          <w:rFonts w:ascii="Arial" w:eastAsia="Times New Roman" w:hAnsi="Arial" w:cs="Arial"/>
          <w:bCs/>
          <w:sz w:val="24"/>
          <w:szCs w:val="24"/>
          <w:lang w:eastAsia="ar-SA"/>
        </w:rPr>
        <w:t>687 -178 -76 -73</w:t>
      </w:r>
      <w:r w:rsidR="00257559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 xml:space="preserve"> reprezentowaną przez: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3B7E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>Pana</w:t>
      </w:r>
      <w:r w:rsidR="00542D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73F6">
        <w:rPr>
          <w:rFonts w:ascii="Arial" w:eastAsia="Times New Roman" w:hAnsi="Arial" w:cs="Arial"/>
          <w:sz w:val="24"/>
          <w:szCs w:val="24"/>
          <w:lang w:eastAsia="ar-SA"/>
        </w:rPr>
        <w:t>Pawła Hydzika</w:t>
      </w:r>
      <w:r w:rsidR="00542D9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073F6">
        <w:rPr>
          <w:rFonts w:ascii="Arial" w:eastAsia="Times New Roman" w:hAnsi="Arial" w:cs="Arial"/>
          <w:sz w:val="24"/>
          <w:szCs w:val="24"/>
          <w:lang w:eastAsia="ar-SA"/>
        </w:rPr>
        <w:t>z-</w:t>
      </w:r>
      <w:proofErr w:type="spellStart"/>
      <w:r w:rsidR="007073F6">
        <w:rPr>
          <w:rFonts w:ascii="Arial" w:eastAsia="Times New Roman" w:hAnsi="Arial" w:cs="Arial"/>
          <w:sz w:val="24"/>
          <w:szCs w:val="24"/>
          <w:lang w:eastAsia="ar-SA"/>
        </w:rPr>
        <w:t>cę</w:t>
      </w:r>
      <w:proofErr w:type="spellEnd"/>
      <w:r w:rsidR="007073F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>Burmistrza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3B7E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>Pana Bogdana Florka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ab/>
        <w:t>Skarbnika Miasta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zwaną dalej "Zleceniodawcą" z jednej strony,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>, zawarta została Umowa treści następującej:</w:t>
      </w:r>
    </w:p>
    <w:p w:rsidR="00877EAB" w:rsidRPr="00877EAB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FB0300" w:rsidRDefault="002A6537" w:rsidP="000A2A86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2A6537">
        <w:rPr>
          <w:rFonts w:ascii="Arial" w:eastAsia="Times New Roman" w:hAnsi="Arial" w:cs="Arial"/>
          <w:sz w:val="24"/>
          <w:szCs w:val="24"/>
          <w:lang w:eastAsia="ar-SA"/>
        </w:rPr>
        <w:t>Zleceniodawca zleca,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Pr="002A6537">
        <w:rPr>
          <w:rFonts w:ascii="Arial" w:eastAsia="Times New Roman" w:hAnsi="Arial" w:cs="Arial"/>
          <w:sz w:val="24"/>
          <w:szCs w:val="24"/>
          <w:lang w:eastAsia="ar-SA"/>
        </w:rPr>
        <w:t>Zle</w:t>
      </w:r>
      <w:r>
        <w:rPr>
          <w:rFonts w:ascii="Arial" w:eastAsia="Times New Roman" w:hAnsi="Arial" w:cs="Arial"/>
          <w:sz w:val="24"/>
          <w:szCs w:val="24"/>
          <w:lang w:eastAsia="ar-SA"/>
        </w:rPr>
        <w:t>ceniobiorca przyjmuje na siebie obowiązek sprawowania ze szczególną starannością funkcji Inspektora Nadzoru Inwestorskiego</w:t>
      </w:r>
      <w:r w:rsidR="00644C1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54473">
        <w:rPr>
          <w:rFonts w:ascii="Arial" w:eastAsia="Times New Roman" w:hAnsi="Arial" w:cs="Arial"/>
          <w:sz w:val="24"/>
          <w:szCs w:val="24"/>
          <w:lang w:eastAsia="ar-SA"/>
        </w:rPr>
        <w:t>nad zadaniem</w:t>
      </w:r>
      <w:r w:rsidR="007073F6" w:rsidRPr="009D3AF0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80AEA" w:rsidRPr="00780AEA">
        <w:rPr>
          <w:rFonts w:ascii="Arial" w:hAnsi="Arial" w:cs="Arial"/>
          <w:sz w:val="24"/>
          <w:szCs w:val="24"/>
        </w:rPr>
        <w:t xml:space="preserve"> </w:t>
      </w:r>
      <w:r w:rsidR="00780AEA" w:rsidRPr="00780AEA">
        <w:rPr>
          <w:rFonts w:ascii="Arial" w:eastAsia="Times New Roman" w:hAnsi="Arial" w:cs="Arial"/>
          <w:sz w:val="24"/>
          <w:szCs w:val="24"/>
          <w:lang w:eastAsia="ar-SA"/>
        </w:rPr>
        <w:t>Modernizacja energetyczna budynku Przychodni Rejonowej nr 1</w:t>
      </w:r>
    </w:p>
    <w:p w:rsidR="002A6537" w:rsidRPr="002A6537" w:rsidRDefault="00FB0300" w:rsidP="000A2A86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B0300">
        <w:rPr>
          <w:rFonts w:ascii="Arial" w:eastAsia="Times New Roman" w:hAnsi="Arial" w:cs="Arial"/>
          <w:sz w:val="24"/>
          <w:szCs w:val="24"/>
          <w:lang w:eastAsia="ar-SA"/>
        </w:rPr>
        <w:t>nr RPPK.03.02.00-18-0007/18-00 wspófinansowanego z Europejskiego Funduszu Rozwoju Regionalnego w ramach Osi priorytetowej „Czysta energia”</w:t>
      </w:r>
      <w:r w:rsidR="007073F6" w:rsidRPr="009D3AF0">
        <w:rPr>
          <w:rFonts w:ascii="Arial" w:hAnsi="Arial" w:cs="Arial"/>
        </w:rPr>
        <w:t xml:space="preserve"> </w:t>
      </w:r>
    </w:p>
    <w:p w:rsidR="009D502F" w:rsidRPr="00A75B2A" w:rsidRDefault="004818A5" w:rsidP="004818A5">
      <w:pPr>
        <w:pStyle w:val="Akapitzlist"/>
        <w:widowControl w:val="0"/>
        <w:suppressAutoHyphens/>
        <w:spacing w:after="0" w:line="24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 </w:t>
      </w:r>
      <w:r w:rsidR="00877EAB" w:rsidRPr="00A75B2A">
        <w:rPr>
          <w:rFonts w:ascii="Arial" w:eastAsia="Times New Roman" w:hAnsi="Arial" w:cs="Arial"/>
          <w:sz w:val="24"/>
          <w:szCs w:val="24"/>
          <w:lang w:eastAsia="ar-SA"/>
        </w:rPr>
        <w:t xml:space="preserve">Zleceniobiorca </w:t>
      </w:r>
      <w:r w:rsidR="009D502F" w:rsidRPr="00A75B2A">
        <w:rPr>
          <w:rFonts w:ascii="Arial" w:eastAsia="Times New Roman" w:hAnsi="Arial" w:cs="Arial"/>
          <w:sz w:val="24"/>
          <w:szCs w:val="24"/>
          <w:lang w:eastAsia="ar-SA"/>
        </w:rPr>
        <w:t xml:space="preserve">stwierdza, że </w:t>
      </w:r>
      <w:r w:rsidR="00C640B3">
        <w:rPr>
          <w:rFonts w:ascii="Arial" w:eastAsia="Times New Roman" w:hAnsi="Arial" w:cs="Arial"/>
          <w:sz w:val="24"/>
          <w:szCs w:val="24"/>
          <w:lang w:eastAsia="ar-SA"/>
        </w:rPr>
        <w:t>Inspektorem Nadzoru Inwestorskiego</w:t>
      </w:r>
      <w:r w:rsidR="009D502F" w:rsidRPr="00A75B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75B2A">
        <w:rPr>
          <w:rFonts w:ascii="Arial" w:eastAsia="Times New Roman" w:hAnsi="Arial" w:cs="Arial"/>
          <w:sz w:val="24"/>
          <w:szCs w:val="24"/>
          <w:lang w:eastAsia="ar-SA"/>
        </w:rPr>
        <w:t>nad zadaniem:</w:t>
      </w:r>
      <w:r w:rsidR="00FB0300" w:rsidRPr="00FB0300">
        <w:t xml:space="preserve"> </w:t>
      </w:r>
      <w:r w:rsidR="00FB0300" w:rsidRPr="00FB0300">
        <w:rPr>
          <w:rFonts w:ascii="Arial" w:eastAsia="Times New Roman" w:hAnsi="Arial" w:cs="Arial"/>
          <w:sz w:val="24"/>
          <w:szCs w:val="24"/>
          <w:lang w:eastAsia="ar-SA"/>
        </w:rPr>
        <w:t>Modernizacja energetyczna budynku Przychodni Rejonowej nr 1</w:t>
      </w:r>
      <w:r w:rsidR="00B91A33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75B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A75B2A">
        <w:rPr>
          <w:rFonts w:ascii="Arial" w:eastAsia="Times New Roman" w:hAnsi="Arial" w:cs="Arial"/>
          <w:sz w:val="24"/>
          <w:szCs w:val="24"/>
          <w:lang w:eastAsia="ar-SA"/>
        </w:rPr>
        <w:t>będą następujące osoby: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502F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branża instalacyjna sanitarna – 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502F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branża instalacyjna elektryczna 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502F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branża budowlana – 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502F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9D502F">
        <w:rPr>
          <w:rFonts w:ascii="Arial" w:eastAsia="Times New Roman" w:hAnsi="Arial" w:cs="Arial"/>
          <w:sz w:val="24"/>
          <w:szCs w:val="24"/>
          <w:lang w:eastAsia="ar-SA"/>
        </w:rPr>
        <w:tab/>
        <w:t>koordynator nadzoru inwestorskiego</w:t>
      </w:r>
      <w:r w:rsidR="00D736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D567C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0A2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D502F" w:rsidRPr="00FF4B67" w:rsidRDefault="003B7EFB" w:rsidP="00FF4B6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9D502F" w:rsidRPr="00FF4B67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9D502F" w:rsidRPr="009D502F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502F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="003B7E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F4B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Zleceniobiorca</w:t>
      </w:r>
      <w:r w:rsidRPr="009D502F">
        <w:rPr>
          <w:rFonts w:ascii="Arial" w:eastAsia="Times New Roman" w:hAnsi="Arial" w:cs="Arial"/>
          <w:sz w:val="24"/>
          <w:szCs w:val="24"/>
          <w:lang w:eastAsia="ar-SA"/>
        </w:rPr>
        <w:t xml:space="preserve"> oświadcza, że osoby wskazane wyżej są członk</w:t>
      </w:r>
      <w:r w:rsidR="00925C57">
        <w:rPr>
          <w:rFonts w:ascii="Arial" w:eastAsia="Times New Roman" w:hAnsi="Arial" w:cs="Arial"/>
          <w:sz w:val="24"/>
          <w:szCs w:val="24"/>
          <w:lang w:eastAsia="ar-SA"/>
        </w:rPr>
        <w:t xml:space="preserve">ami Okręgowej Izby  Inżynierów </w:t>
      </w:r>
      <w:r w:rsidRPr="009D502F">
        <w:rPr>
          <w:rFonts w:ascii="Arial" w:eastAsia="Times New Roman" w:hAnsi="Arial" w:cs="Arial"/>
          <w:sz w:val="24"/>
          <w:szCs w:val="24"/>
          <w:lang w:eastAsia="ar-SA"/>
        </w:rPr>
        <w:t>Budownictwa.</w:t>
      </w:r>
    </w:p>
    <w:p w:rsidR="00E13504" w:rsidRDefault="00CA489E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D502F" w:rsidRPr="009D502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9D502F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 w:rsidR="009D502F">
        <w:rPr>
          <w:rFonts w:ascii="Arial" w:eastAsia="Times New Roman" w:hAnsi="Arial" w:cs="Arial"/>
          <w:sz w:val="24"/>
          <w:szCs w:val="24"/>
          <w:lang w:eastAsia="ar-SA"/>
        </w:rPr>
        <w:t>lecenio</w:t>
      </w:r>
      <w:r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="009D502F" w:rsidRPr="009D502F">
        <w:rPr>
          <w:rFonts w:ascii="Arial" w:eastAsia="Times New Roman" w:hAnsi="Arial" w:cs="Arial"/>
          <w:sz w:val="24"/>
          <w:szCs w:val="24"/>
          <w:lang w:eastAsia="ar-SA"/>
        </w:rPr>
        <w:t xml:space="preserve"> informuje iż przedmiotowe roboty budowlane będą prowadzone na podstawie podpisanej umowy z wykonawcą robót</w:t>
      </w:r>
      <w:r w:rsidR="009D502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83C3A">
        <w:rPr>
          <w:rFonts w:ascii="Arial" w:eastAsia="Times New Roman" w:hAnsi="Arial" w:cs="Arial"/>
          <w:sz w:val="24"/>
          <w:szCs w:val="24"/>
          <w:lang w:eastAsia="ar-SA"/>
        </w:rPr>
        <w:t>wybranym w drodze przetargu nieograniczonego.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762FC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Strony ustalają, że do obowiązków </w:t>
      </w:r>
      <w:r w:rsidR="00CA489E">
        <w:rPr>
          <w:rFonts w:ascii="Arial" w:eastAsia="Tahoma" w:hAnsi="Arial" w:cs="Arial"/>
          <w:kern w:val="2"/>
          <w:sz w:val="24"/>
          <w:szCs w:val="24"/>
          <w:lang w:eastAsia="ar-SA"/>
        </w:rPr>
        <w:t>Zleceniobiorcy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należy:</w:t>
      </w:r>
    </w:p>
    <w:p w:rsidR="00877EAB" w:rsidRPr="00833B76" w:rsidRDefault="00380038" w:rsidP="00B45CF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3B76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koordynatora zespołu inspektorów branżowych.</w:t>
      </w:r>
      <w:r w:rsidR="00833B76" w:rsidRPr="00833B7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7EAB" w:rsidRPr="00833B76">
        <w:rPr>
          <w:rFonts w:ascii="Arial" w:eastAsia="Times New Roman" w:hAnsi="Arial" w:cs="Arial"/>
          <w:sz w:val="24"/>
          <w:szCs w:val="24"/>
          <w:lang w:eastAsia="ar-SA"/>
        </w:rPr>
        <w:t>94</w:t>
      </w:r>
      <w:r w:rsidR="00B45CF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77EAB" w:rsidRPr="00833B76">
        <w:rPr>
          <w:rFonts w:ascii="Arial" w:eastAsia="Times New Roman" w:hAnsi="Arial" w:cs="Arial"/>
          <w:sz w:val="24"/>
          <w:szCs w:val="24"/>
          <w:lang w:eastAsia="ar-SA"/>
        </w:rPr>
        <w:t xml:space="preserve">r Prawo Budowlane </w:t>
      </w:r>
      <w:r w:rsidR="00AA2601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877EAB" w:rsidRPr="00833B76">
        <w:rPr>
          <w:rFonts w:ascii="Arial" w:eastAsia="Times New Roman" w:hAnsi="Arial" w:cs="Arial"/>
          <w:sz w:val="24"/>
          <w:szCs w:val="24"/>
          <w:lang w:eastAsia="ar-SA"/>
        </w:rPr>
        <w:t xml:space="preserve"> art. 25-27 (Dz.U 2016r,  poz. 290).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Sprawdzenie zgodności kosztorysów ofertowych z dokumentacją projektowo – kosztorysową do postępowania przetargowego.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Sprawdzanie zgodności wykonania zamówienia na roboty budowlane przez Wykonawcę robót z zakresem umowy na roboty budowlane, dokumentacją projektową, pozwoleniem na budowę, przepisami prawa i sztuką budowlaną.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Kontrola terminowości wykonania robót, ich ilości, jakości i wartości oraz prawidłowości fakturowania zgodnie z umową zawartą z Wykonawcą robót.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Sprawdzanie jakości wykonywanych robót i wbudowywanych wyrobów budowlanych, a w szczególności zapobieganie zastosowaniu wyrobów budowlanych wadliwych i niedopuszczalnych do stosowania w budownictwie.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Systematyczne dokonywanie wpisów do dziennika budowy.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Sprawdzanie i odbiór robót budowlanych ulegających zakryciu lub zanikających i potwierdzenie wpisem do dziennika budowy oraz przygotowanie i udział w czynnościach odbioru gotowego obiektu budowlanego i przekazanie jego do użytkowania.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Obecność na budowie w </w:t>
      </w:r>
      <w:r w:rsidRPr="00877EAB">
        <w:rPr>
          <w:rFonts w:ascii="Arial" w:eastAsia="Times New Roman" w:hAnsi="Arial" w:cs="Arial"/>
          <w:sz w:val="24"/>
          <w:szCs w:val="24"/>
          <w:lang w:eastAsia="ar-SA"/>
        </w:rPr>
        <w:t>ciągu całego cyklu budowy w miarę potrzeb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oraz na każde wezwanie Z</w:t>
      </w:r>
      <w:r w:rsidR="00506DD5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lub Wykonawcy robót.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Zatwierdzanie rzeczowo - finansowego protokołu odbioru robót sporządzonego przez Wykonawcę, będącego podstawą fakturowania robót przez </w:t>
      </w:r>
      <w:r w:rsidR="00C9032B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Rozliczenie końcowe rzeczowo - finansowe robót budowlanych zgodnie 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umową z Wykonawcą robót.</w:t>
      </w:r>
    </w:p>
    <w:p w:rsidR="00877EAB" w:rsidRPr="00877EAB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Przygotowanie kompletnej dokumentacji do zgłoszenia o zakończeniu realizacji robót.</w:t>
      </w:r>
    </w:p>
    <w:p w:rsidR="00877EAB" w:rsidRPr="00A90F07" w:rsidRDefault="00877EAB" w:rsidP="000E09B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0F07">
        <w:rPr>
          <w:rFonts w:ascii="Arial" w:eastAsia="Times New Roman" w:hAnsi="Arial" w:cs="Arial"/>
          <w:sz w:val="24"/>
          <w:szCs w:val="24"/>
          <w:lang w:eastAsia="ar-SA"/>
        </w:rPr>
        <w:t>Udział w pracach komisji powołanej do odbioru robót i przeglądów gwarancyjnych.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762FC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Zleceniodawca jest obowiązany:</w:t>
      </w:r>
    </w:p>
    <w:p w:rsidR="00877EAB" w:rsidRPr="00877EAB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Dostarczyć Zleceniobiorcy dokumentację projektowo-kosztorysową budowy, robót podanych w § 1.</w:t>
      </w:r>
    </w:p>
    <w:p w:rsidR="00877EAB" w:rsidRPr="00877EAB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Zawiadomić przedsiębiorstwo wykonawcze o powierzeniu funkcji inspektora nadzoru Inwestorskiego.</w:t>
      </w:r>
    </w:p>
    <w:p w:rsidR="00877EAB" w:rsidRPr="00877EAB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877EAB" w:rsidRPr="00644C16" w:rsidRDefault="00877EAB" w:rsidP="001C13F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4C16">
        <w:rPr>
          <w:rFonts w:ascii="Arial" w:eastAsia="Times New Roman" w:hAnsi="Arial" w:cs="Arial"/>
          <w:sz w:val="24"/>
          <w:szCs w:val="24"/>
          <w:lang w:eastAsia="ar-SA"/>
        </w:rPr>
        <w:t>Terminowo uiszczać należność Zleceniobiorcy z tytułu pełnienia funkcji nadzoru.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4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zakresie wynikającym z niniejszej umowy, </w:t>
      </w:r>
      <w:r w:rsidR="006D130C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upoważniony do występowania wobec Wykonawcy robót w charakterze przedstawiciela Z</w:t>
      </w:r>
      <w:r w:rsidR="006D130C">
        <w:rPr>
          <w:rFonts w:ascii="Arial" w:eastAsia="Tahoma" w:hAnsi="Arial" w:cs="Arial"/>
          <w:kern w:val="2"/>
          <w:sz w:val="24"/>
          <w:szCs w:val="24"/>
          <w:lang w:eastAsia="ar-SA"/>
        </w:rPr>
        <w:t>leceniodawc</w:t>
      </w:r>
      <w:r w:rsidR="00506DD5">
        <w:rPr>
          <w:rFonts w:ascii="Arial" w:eastAsia="Tahoma" w:hAnsi="Arial" w:cs="Arial"/>
          <w:kern w:val="2"/>
          <w:sz w:val="24"/>
          <w:szCs w:val="24"/>
          <w:lang w:eastAsia="ar-SA"/>
        </w:rPr>
        <w:t>y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877EAB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5</w:t>
      </w:r>
    </w:p>
    <w:p w:rsidR="00877EAB" w:rsidRPr="00877EAB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zobowiązany do informowania Z</w:t>
      </w:r>
      <w:r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br/>
      </w:r>
      <w:r w:rsidR="001417CF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formie pisemnej 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o konieczności wykonania robót zamiennych lub dodatkowych, nie uwzględnionych w umowie o realizację rob</w:t>
      </w:r>
      <w:r w:rsidR="00925C57">
        <w:rPr>
          <w:rFonts w:ascii="Arial" w:eastAsia="Tahoma" w:hAnsi="Arial" w:cs="Arial"/>
          <w:kern w:val="2"/>
          <w:sz w:val="24"/>
          <w:szCs w:val="24"/>
          <w:lang w:eastAsia="ar-SA"/>
        </w:rPr>
        <w:t>ó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t budowlanych, zawartej pomiędzy Z</w:t>
      </w:r>
      <w:r w:rsidR="00506DD5">
        <w:rPr>
          <w:rFonts w:ascii="Arial" w:eastAsia="Tahoma" w:hAnsi="Arial" w:cs="Arial"/>
          <w:kern w:val="2"/>
          <w:sz w:val="24"/>
          <w:szCs w:val="24"/>
          <w:lang w:eastAsia="ar-SA"/>
        </w:rPr>
        <w:t>leceniodawcą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, a Wykonawcą o konieczności zwiększenia lub ograniczenia ilości robót lub rezygnacji z określonych robót, jeżeli jest to niezbędne dla zgodnego z treścią umowy i obowiązującymi przepisami wykonania przedmiotu umowy.</w:t>
      </w:r>
    </w:p>
    <w:p w:rsidR="00877EAB" w:rsidRPr="00877EAB" w:rsidRDefault="00877EAB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Bez uprzedniej zgody Z</w:t>
      </w:r>
      <w:r w:rsidR="00E13504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wykonane mogą być jedynie prace niezbędne ze względu na bezpieczeństwo lub zabezpieczenie przed awarią.</w:t>
      </w:r>
    </w:p>
    <w:p w:rsidR="00877EAB" w:rsidRPr="00877EAB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w ramach niniejszej umowy 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usuwania usterek ujawnionych podczas w/w przeglądów. 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O terminie przeglądu </w:t>
      </w:r>
      <w:r w:rsidR="00506DD5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zostanie powiadomiony, co najmniej na 3 dni przed jego wyznaczeniem faksem lub telefonicznie.</w:t>
      </w:r>
    </w:p>
    <w:p w:rsidR="00CA76DB" w:rsidRDefault="00CA76D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B1154D" w:rsidRPr="00877EAB" w:rsidRDefault="00B1154D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lastRenderedPageBreak/>
        <w:t xml:space="preserve">§ 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6</w:t>
      </w:r>
    </w:p>
    <w:p w:rsidR="00877EAB" w:rsidRPr="00877EAB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Inspektora Nadzoru rozpoczyna się od daty podpisania umowy.</w:t>
      </w:r>
    </w:p>
    <w:p w:rsidR="00877EAB" w:rsidRPr="00877EAB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Termin zakończenia pełnienia funkcji Inspektora Nadzoru nad budową upływa z dniem dostarczenia kompletnej dokumentacji do zgłoszenia o zakończeniu realizacji robót i odbiorze końcowym robót od Wykonawcy.</w:t>
      </w:r>
    </w:p>
    <w:p w:rsidR="00877EAB" w:rsidRPr="00877EAB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Zamawiający przewiduje realizację robót budowlanych przez Wykonawcę do 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3</w:t>
      </w:r>
      <w:r w:rsidR="00284607">
        <w:rPr>
          <w:rFonts w:ascii="Arial" w:eastAsia="Tahoma" w:hAnsi="Arial" w:cs="Arial"/>
          <w:kern w:val="2"/>
          <w:sz w:val="24"/>
          <w:szCs w:val="24"/>
          <w:lang w:eastAsia="ar-SA"/>
        </w:rPr>
        <w:t>1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284607">
        <w:rPr>
          <w:rFonts w:ascii="Arial" w:eastAsia="Tahoma" w:hAnsi="Arial" w:cs="Arial"/>
          <w:kern w:val="2"/>
          <w:sz w:val="24"/>
          <w:szCs w:val="24"/>
          <w:lang w:eastAsia="ar-SA"/>
        </w:rPr>
        <w:t>grudnia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201</w:t>
      </w:r>
      <w:r w:rsidR="006A716B">
        <w:rPr>
          <w:rFonts w:ascii="Arial" w:eastAsia="Tahoma" w:hAnsi="Arial" w:cs="Arial"/>
          <w:kern w:val="2"/>
          <w:sz w:val="24"/>
          <w:szCs w:val="24"/>
          <w:lang w:eastAsia="ar-SA"/>
        </w:rPr>
        <w:t>9</w:t>
      </w:r>
      <w:r w:rsidR="00284607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r.</w:t>
      </w:r>
    </w:p>
    <w:p w:rsid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7</w:t>
      </w:r>
    </w:p>
    <w:p w:rsidR="000E10ED" w:rsidRDefault="000E10ED" w:rsidP="000E10ED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ab/>
      </w:r>
    </w:p>
    <w:p w:rsidR="000E10ED" w:rsidRDefault="000E10ED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Płatnikiem wystawionej faktury za wykonanie przedmiotu zamówienia będzie Samodzielny Publiczny Miejski Zespół Opieki Zdrowotnej </w:t>
      </w:r>
      <w:r w:rsidR="00CE1C6D">
        <w:rPr>
          <w:rFonts w:ascii="Arial" w:eastAsia="Tahoma" w:hAnsi="Arial" w:cs="Arial"/>
          <w:kern w:val="2"/>
          <w:sz w:val="24"/>
          <w:szCs w:val="24"/>
          <w:lang w:eastAsia="ar-SA"/>
        </w:rPr>
        <w:t>w Sanoku, ul. Jana Pawła II 38, NIP 6871748696.</w:t>
      </w:r>
    </w:p>
    <w:p w:rsidR="00FA185D" w:rsidRDefault="00CE1C6D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Za wykonanie zamówienia Płatnik zapłaci </w:t>
      </w:r>
      <w:r w:rsidR="007A4E81">
        <w:rPr>
          <w:rFonts w:ascii="Arial" w:eastAsia="Tahoma" w:hAnsi="Arial" w:cs="Arial"/>
          <w:kern w:val="2"/>
          <w:sz w:val="24"/>
          <w:szCs w:val="24"/>
          <w:lang w:eastAsia="ar-SA"/>
        </w:rPr>
        <w:t>Zleceniobiorcy</w:t>
      </w:r>
      <w:r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ryczałtowe w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ynagrodzenie </w:t>
      </w:r>
      <w:r w:rsidR="00695D34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zgodnie z ofertą 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ryczałtu na kwotę brutto </w:t>
      </w:r>
      <w:r w:rsid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  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zł, słownie</w:t>
      </w:r>
    </w:p>
    <w:p w:rsidR="00F40F0B" w:rsidRPr="00F40F0B" w:rsidRDefault="00695D34" w:rsidP="00FA185D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wysokości 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: </w:t>
      </w:r>
      <w:r w:rsid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           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złotych   w tym: netto </w:t>
      </w:r>
      <w:r w:rsid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 zł, puls podatek VAT 23%, tj. </w:t>
      </w:r>
      <w:r w:rsid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   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zł.</w:t>
      </w:r>
    </w:p>
    <w:p w:rsidR="00F40F0B" w:rsidRPr="00F40F0B" w:rsidRDefault="00F40F0B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Zleceniobiorcy przysługuje prawo do wystawienia faktur częściowych procentowo do zafakturowanych robót wykonanych przez Wykonawcę z tym, że łączna suma faktur częściowych nie może przekroczyć kwoty określonej </w:t>
      </w:r>
      <w:r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w § 7 pkt 1.</w:t>
      </w:r>
    </w:p>
    <w:p w:rsidR="00F40F0B" w:rsidRPr="00F40F0B" w:rsidRDefault="00F40F0B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częściowej jest protokół odbioru wykonania robót danego etapu zadania.</w:t>
      </w:r>
    </w:p>
    <w:p w:rsidR="00F40F0B" w:rsidRPr="00F40F0B" w:rsidRDefault="00FA185D" w:rsidP="00F40F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>
        <w:rPr>
          <w:rFonts w:ascii="Arial" w:eastAsia="Tahoma" w:hAnsi="Arial" w:cs="Arial"/>
          <w:kern w:val="2"/>
          <w:sz w:val="24"/>
          <w:szCs w:val="24"/>
          <w:lang w:eastAsia="ar-SA"/>
        </w:rPr>
        <w:t>Płatnik</w:t>
      </w:r>
      <w:r w:rsidR="00F40F0B" w:rsidRPr="00F40F0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zapłaci należne wynagrodzenie za pełnienie funkcji Inspektora Nadzoru w terminie 30 dni od daty dostarczenia faktury wraz z załącznikami.</w:t>
      </w:r>
    </w:p>
    <w:p w:rsidR="00F40F0B" w:rsidRPr="00F40F0B" w:rsidRDefault="00F40F0B" w:rsidP="00F40F0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6E25B2" w:rsidRDefault="006E25B2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762FC4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</w:p>
    <w:p w:rsidR="00877EAB" w:rsidRPr="00877EAB" w:rsidRDefault="00877EAB" w:rsidP="00644C16">
      <w:pPr>
        <w:widowControl w:val="0"/>
        <w:suppressAutoHyphens/>
        <w:spacing w:after="0" w:line="240" w:lineRule="atLeast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 xml:space="preserve">§ 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9</w:t>
      </w:r>
    </w:p>
    <w:p w:rsidR="00877EAB" w:rsidRPr="00877EAB" w:rsidRDefault="00877EAB" w:rsidP="00644C16">
      <w:pPr>
        <w:widowControl w:val="0"/>
        <w:suppressAutoHyphens/>
        <w:spacing w:after="0" w:line="240" w:lineRule="atLeast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  <w:r w:rsidR="00762FC4">
        <w:rPr>
          <w:rFonts w:ascii="Arial" w:eastAsia="Times New Roman" w:hAnsi="Arial" w:cs="Arial"/>
          <w:b/>
          <w:sz w:val="24"/>
          <w:szCs w:val="24"/>
          <w:lang w:eastAsia="ar-SA"/>
        </w:rPr>
        <w:t>0</w:t>
      </w:r>
    </w:p>
    <w:p w:rsidR="00877EAB" w:rsidRPr="00877EAB" w:rsidRDefault="00877EAB" w:rsidP="00644C16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1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Jeżeli na skutek niewykonania lub nienależytego wykonania przedmiotu umowy przez </w:t>
      </w:r>
      <w:r w:rsidR="00083C3A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>, Z</w:t>
      </w:r>
      <w:r w:rsidR="00083C3A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poniesie szkodę, to </w:t>
      </w:r>
      <w:r w:rsidR="00083C3A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877EAB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pokryć tę szkodę zgodnie z przepisami Kodeksu Cywilnego i Rozporządzeniem Ministra Finansów z dnia 17.04.2002 r. w sprawie ogólnych warunków obowiązkowego ubezpieczenia od odpowiedzialności cywilnej architektów oraz inżynierów budownictwa.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2</w:t>
      </w:r>
    </w:p>
    <w:p w:rsidR="00877EAB" w:rsidRPr="00877EAB" w:rsidRDefault="00877EAB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  <w:r w:rsidR="00762FC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</w:p>
    <w:p w:rsidR="00877EAB" w:rsidRDefault="00877EAB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257559" w:rsidRPr="00877EAB" w:rsidRDefault="00257559" w:rsidP="00644C1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877EAB" w:rsidRDefault="00877EAB" w:rsidP="00877EAB">
      <w:pPr>
        <w:widowControl w:val="0"/>
        <w:suppressAutoHyphens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877EAB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</w:t>
      </w:r>
      <w:r w:rsidR="00762FC4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4</w:t>
      </w:r>
    </w:p>
    <w:p w:rsidR="00257559" w:rsidRPr="00877EAB" w:rsidRDefault="00257559" w:rsidP="00877E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877EAB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7EAB">
        <w:rPr>
          <w:rFonts w:ascii="Arial" w:eastAsia="Times New Roman" w:hAnsi="Arial" w:cs="Arial"/>
          <w:sz w:val="24"/>
          <w:szCs w:val="24"/>
          <w:lang w:eastAsia="ar-SA"/>
        </w:rPr>
        <w:t>Umowę sporządzono w 4-ch jednobrzmiących egzemplarzach, trzy dla Zleceniodawcy, a jeden dla Zleceniobiorcy.</w:t>
      </w:r>
    </w:p>
    <w:p w:rsidR="00877EAB" w:rsidRPr="00877EAB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66F7E" w:rsidRDefault="00877EAB" w:rsidP="00877EAB">
      <w:r w:rsidRPr="00877EAB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Zleceniodawca:                                                           </w:t>
      </w:r>
      <w:r w:rsidR="00F96FDA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877EAB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Zlec</w:t>
      </w:r>
      <w:r w:rsidR="00F96FDA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eniobiorca:</w:t>
      </w:r>
    </w:p>
    <w:p w:rsidR="00966F7E" w:rsidRDefault="00966F7E"/>
    <w:p w:rsidR="00966F7E" w:rsidRDefault="00966F7E"/>
    <w:p w:rsidR="00966F7E" w:rsidRDefault="00966F7E"/>
    <w:p w:rsidR="00B60EB7" w:rsidRDefault="00B60EB7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/>
    <w:p w:rsidR="006118CD" w:rsidRDefault="006118CD">
      <w:pPr>
        <w:sectPr w:rsidR="006118CD" w:rsidSect="00D431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A7A" w:rsidRDefault="00580A7A" w:rsidP="00284607">
      <w:pPr>
        <w:spacing w:line="240" w:lineRule="auto"/>
        <w:rPr>
          <w:b/>
          <w:bCs/>
          <w:sz w:val="16"/>
          <w:szCs w:val="16"/>
        </w:rPr>
      </w:pPr>
    </w:p>
    <w:sectPr w:rsidR="00580A7A" w:rsidSect="00D431C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9F" w:rsidRDefault="00D12F9F" w:rsidP="00966F7E">
      <w:pPr>
        <w:spacing w:after="0" w:line="240" w:lineRule="auto"/>
      </w:pPr>
      <w:r>
        <w:separator/>
      </w:r>
    </w:p>
  </w:endnote>
  <w:endnote w:type="continuationSeparator" w:id="0">
    <w:p w:rsidR="00D12F9F" w:rsidRDefault="00D12F9F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9F" w:rsidRDefault="00D12F9F" w:rsidP="00966F7E">
      <w:pPr>
        <w:spacing w:after="0" w:line="240" w:lineRule="auto"/>
      </w:pPr>
      <w:r>
        <w:separator/>
      </w:r>
    </w:p>
  </w:footnote>
  <w:footnote w:type="continuationSeparator" w:id="0">
    <w:p w:rsidR="00D12F9F" w:rsidRDefault="00D12F9F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7E" w:rsidRDefault="00B60EB7">
    <w:pPr>
      <w:pStyle w:val="Nagwek"/>
    </w:pPr>
    <w:r>
      <w:rPr>
        <w:noProof/>
        <w:lang w:eastAsia="pl-PL"/>
      </w:rPr>
      <w:ptab w:relativeTo="margin" w:alignment="left" w:leader="none"/>
    </w:r>
    <w:r w:rsidR="000415D0">
      <w:rPr>
        <w:noProof/>
        <w:lang w:eastAsia="pl-PL"/>
      </w:rPr>
      <w:drawing>
        <wp:inline distT="0" distB="0" distL="0" distR="0" wp14:anchorId="6FAF290F" wp14:editId="4A6BBCB6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39C"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0" w:rsidRDefault="000415D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BE0"/>
    <w:multiLevelType w:val="hybridMultilevel"/>
    <w:tmpl w:val="B8D8CD6A"/>
    <w:lvl w:ilvl="0" w:tplc="A994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5300"/>
    <w:multiLevelType w:val="hybridMultilevel"/>
    <w:tmpl w:val="E86E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4F41"/>
    <w:multiLevelType w:val="hybridMultilevel"/>
    <w:tmpl w:val="00B2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3A06"/>
    <w:multiLevelType w:val="hybridMultilevel"/>
    <w:tmpl w:val="4D5E62E8"/>
    <w:lvl w:ilvl="0" w:tplc="5358D1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56ED"/>
    <w:multiLevelType w:val="hybridMultilevel"/>
    <w:tmpl w:val="93F0DAA0"/>
    <w:lvl w:ilvl="0" w:tplc="CAD4C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36123"/>
    <w:rsid w:val="000415D0"/>
    <w:rsid w:val="00060A7E"/>
    <w:rsid w:val="00083C3A"/>
    <w:rsid w:val="000A2A86"/>
    <w:rsid w:val="000B4F4F"/>
    <w:rsid w:val="000E10ED"/>
    <w:rsid w:val="000E5E3B"/>
    <w:rsid w:val="0011289B"/>
    <w:rsid w:val="00126F8D"/>
    <w:rsid w:val="00131089"/>
    <w:rsid w:val="001417CF"/>
    <w:rsid w:val="001736F5"/>
    <w:rsid w:val="00195AB0"/>
    <w:rsid w:val="001A33F6"/>
    <w:rsid w:val="001C536B"/>
    <w:rsid w:val="001E55FF"/>
    <w:rsid w:val="001F0B56"/>
    <w:rsid w:val="001F11AC"/>
    <w:rsid w:val="00212806"/>
    <w:rsid w:val="00236B64"/>
    <w:rsid w:val="00257559"/>
    <w:rsid w:val="00283E03"/>
    <w:rsid w:val="00284607"/>
    <w:rsid w:val="00291CFC"/>
    <w:rsid w:val="002A6537"/>
    <w:rsid w:val="00312C88"/>
    <w:rsid w:val="0033280F"/>
    <w:rsid w:val="00380038"/>
    <w:rsid w:val="003813C7"/>
    <w:rsid w:val="003B168D"/>
    <w:rsid w:val="003B7EFB"/>
    <w:rsid w:val="003C0D5C"/>
    <w:rsid w:val="003E005C"/>
    <w:rsid w:val="003E0578"/>
    <w:rsid w:val="003E0D48"/>
    <w:rsid w:val="0040328D"/>
    <w:rsid w:val="00454473"/>
    <w:rsid w:val="00480C25"/>
    <w:rsid w:val="004818A5"/>
    <w:rsid w:val="004865B4"/>
    <w:rsid w:val="004D42F0"/>
    <w:rsid w:val="00506DD5"/>
    <w:rsid w:val="00524A24"/>
    <w:rsid w:val="00527050"/>
    <w:rsid w:val="0054287F"/>
    <w:rsid w:val="00542D93"/>
    <w:rsid w:val="00580A7A"/>
    <w:rsid w:val="005969AE"/>
    <w:rsid w:val="005A6FA7"/>
    <w:rsid w:val="006118CD"/>
    <w:rsid w:val="00644C16"/>
    <w:rsid w:val="00695D34"/>
    <w:rsid w:val="006A716B"/>
    <w:rsid w:val="006B7EE8"/>
    <w:rsid w:val="006D130C"/>
    <w:rsid w:val="006E25B2"/>
    <w:rsid w:val="007073F6"/>
    <w:rsid w:val="00717BD2"/>
    <w:rsid w:val="00762FC4"/>
    <w:rsid w:val="00780AEA"/>
    <w:rsid w:val="007A4E81"/>
    <w:rsid w:val="007D2945"/>
    <w:rsid w:val="007D7FA4"/>
    <w:rsid w:val="0080439C"/>
    <w:rsid w:val="00807275"/>
    <w:rsid w:val="00833B76"/>
    <w:rsid w:val="00847883"/>
    <w:rsid w:val="00872A09"/>
    <w:rsid w:val="00877EAB"/>
    <w:rsid w:val="00893411"/>
    <w:rsid w:val="00896E98"/>
    <w:rsid w:val="008B49FB"/>
    <w:rsid w:val="008C717D"/>
    <w:rsid w:val="00902227"/>
    <w:rsid w:val="00906807"/>
    <w:rsid w:val="00925C57"/>
    <w:rsid w:val="00940ECA"/>
    <w:rsid w:val="009472F7"/>
    <w:rsid w:val="00965FAE"/>
    <w:rsid w:val="00966F7E"/>
    <w:rsid w:val="00975247"/>
    <w:rsid w:val="009C6A7E"/>
    <w:rsid w:val="009D3AF0"/>
    <w:rsid w:val="009D502F"/>
    <w:rsid w:val="009E3581"/>
    <w:rsid w:val="00A0671F"/>
    <w:rsid w:val="00A11A71"/>
    <w:rsid w:val="00A306F9"/>
    <w:rsid w:val="00A379A2"/>
    <w:rsid w:val="00A6096C"/>
    <w:rsid w:val="00A701EA"/>
    <w:rsid w:val="00A75B2A"/>
    <w:rsid w:val="00A90F07"/>
    <w:rsid w:val="00A96951"/>
    <w:rsid w:val="00AA2601"/>
    <w:rsid w:val="00AF063F"/>
    <w:rsid w:val="00AF72B3"/>
    <w:rsid w:val="00B1154D"/>
    <w:rsid w:val="00B11D1D"/>
    <w:rsid w:val="00B357CD"/>
    <w:rsid w:val="00B45CF1"/>
    <w:rsid w:val="00B60EB7"/>
    <w:rsid w:val="00B853B2"/>
    <w:rsid w:val="00B91A33"/>
    <w:rsid w:val="00BA3ED9"/>
    <w:rsid w:val="00BB38B1"/>
    <w:rsid w:val="00BD32A4"/>
    <w:rsid w:val="00C51D4C"/>
    <w:rsid w:val="00C56BE1"/>
    <w:rsid w:val="00C640B3"/>
    <w:rsid w:val="00C7357C"/>
    <w:rsid w:val="00C80341"/>
    <w:rsid w:val="00C9032B"/>
    <w:rsid w:val="00C909D0"/>
    <w:rsid w:val="00C957A6"/>
    <w:rsid w:val="00CA489E"/>
    <w:rsid w:val="00CA76DB"/>
    <w:rsid w:val="00CC63C6"/>
    <w:rsid w:val="00CD567C"/>
    <w:rsid w:val="00CE1C6D"/>
    <w:rsid w:val="00D019E5"/>
    <w:rsid w:val="00D12F9F"/>
    <w:rsid w:val="00D431C7"/>
    <w:rsid w:val="00D73667"/>
    <w:rsid w:val="00DB1005"/>
    <w:rsid w:val="00DC13B9"/>
    <w:rsid w:val="00E13504"/>
    <w:rsid w:val="00E25C13"/>
    <w:rsid w:val="00E268BB"/>
    <w:rsid w:val="00E91D44"/>
    <w:rsid w:val="00EC0C10"/>
    <w:rsid w:val="00EC1B5A"/>
    <w:rsid w:val="00EC35E0"/>
    <w:rsid w:val="00EF6B37"/>
    <w:rsid w:val="00F124A6"/>
    <w:rsid w:val="00F40F0B"/>
    <w:rsid w:val="00F451D3"/>
    <w:rsid w:val="00F61FB7"/>
    <w:rsid w:val="00F96FDA"/>
    <w:rsid w:val="00FA185D"/>
    <w:rsid w:val="00FB0300"/>
    <w:rsid w:val="00FD7DE4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83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664E-1F0D-42FD-BB71-C5AFD5A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Marta Buczek</cp:lastModifiedBy>
  <cp:revision>22</cp:revision>
  <cp:lastPrinted>2018-11-29T10:32:00Z</cp:lastPrinted>
  <dcterms:created xsi:type="dcterms:W3CDTF">2018-11-22T14:16:00Z</dcterms:created>
  <dcterms:modified xsi:type="dcterms:W3CDTF">2018-11-29T12:48:00Z</dcterms:modified>
</cp:coreProperties>
</file>