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76" w:rsidRPr="009F19F7" w:rsidRDefault="00E71B76" w:rsidP="00E71B76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19F7">
        <w:rPr>
          <w:rFonts w:ascii="Times New Roman" w:hAnsi="Times New Roman"/>
          <w:b/>
          <w:sz w:val="24"/>
          <w:szCs w:val="24"/>
        </w:rPr>
        <w:t xml:space="preserve">Zarządzenie  Nr </w:t>
      </w:r>
      <w:r>
        <w:rPr>
          <w:rFonts w:ascii="Times New Roman" w:hAnsi="Times New Roman"/>
          <w:b/>
          <w:sz w:val="24"/>
          <w:szCs w:val="24"/>
        </w:rPr>
        <w:t>3/01</w:t>
      </w:r>
      <w:r>
        <w:rPr>
          <w:rFonts w:ascii="Times New Roman" w:hAnsi="Times New Roman"/>
          <w:b/>
          <w:sz w:val="24"/>
          <w:szCs w:val="24"/>
        </w:rPr>
        <w:t>/ 2021</w:t>
      </w:r>
    </w:p>
    <w:p w:rsidR="00E71B76" w:rsidRPr="009F19F7" w:rsidRDefault="00E71B76" w:rsidP="00E71B76">
      <w:pPr>
        <w:pStyle w:val="Nagwek4"/>
        <w:spacing w:line="276" w:lineRule="auto"/>
        <w:jc w:val="center"/>
        <w:rPr>
          <w:rFonts w:ascii="Times New Roman" w:hAnsi="Times New Roman"/>
          <w:szCs w:val="24"/>
        </w:rPr>
      </w:pPr>
      <w:r w:rsidRPr="009F19F7">
        <w:rPr>
          <w:rFonts w:ascii="Times New Roman" w:hAnsi="Times New Roman"/>
          <w:szCs w:val="24"/>
        </w:rPr>
        <w:t>Burmistrza Miasta  Sanoka</w:t>
      </w:r>
    </w:p>
    <w:p w:rsidR="00E71B76" w:rsidRPr="009F19F7" w:rsidRDefault="00E71B76" w:rsidP="00E71B76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05.01.2021</w:t>
      </w:r>
      <w:bookmarkStart w:id="0" w:name="_GoBack"/>
      <w:bookmarkEnd w:id="0"/>
    </w:p>
    <w:p w:rsidR="00E71B76" w:rsidRPr="009F19F7" w:rsidRDefault="00E71B76" w:rsidP="00E71B76">
      <w:pPr>
        <w:pStyle w:val="Nagwek4"/>
        <w:spacing w:line="276" w:lineRule="auto"/>
        <w:jc w:val="center"/>
        <w:rPr>
          <w:rFonts w:ascii="Times New Roman" w:hAnsi="Times New Roman"/>
          <w:szCs w:val="24"/>
        </w:rPr>
      </w:pPr>
      <w:r w:rsidRPr="009F19F7">
        <w:rPr>
          <w:rFonts w:ascii="Times New Roman" w:hAnsi="Times New Roman"/>
          <w:szCs w:val="24"/>
        </w:rPr>
        <w:t>w sprawie powołania Komisji Przetargowej do przeprowadzenia przetargów ustnych nieograniczonych na sprzedaż nieruchomości stanowiących własność</w:t>
      </w:r>
    </w:p>
    <w:p w:rsidR="00E71B76" w:rsidRPr="009F19F7" w:rsidRDefault="00E71B76" w:rsidP="00E71B76">
      <w:pPr>
        <w:pStyle w:val="Nagwek4"/>
        <w:spacing w:line="276" w:lineRule="auto"/>
        <w:jc w:val="center"/>
        <w:rPr>
          <w:rFonts w:ascii="Times New Roman" w:hAnsi="Times New Roman"/>
          <w:szCs w:val="24"/>
        </w:rPr>
      </w:pPr>
      <w:r w:rsidRPr="009F19F7">
        <w:rPr>
          <w:rFonts w:ascii="Times New Roman" w:hAnsi="Times New Roman"/>
          <w:szCs w:val="24"/>
        </w:rPr>
        <w:t>Gminy Miasta Sanoka</w:t>
      </w:r>
    </w:p>
    <w:p w:rsidR="00E71B76" w:rsidRPr="009F19F7" w:rsidRDefault="00E71B76" w:rsidP="00E71B76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E71B76" w:rsidRPr="009F19F7" w:rsidRDefault="00E71B76" w:rsidP="00E71B76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F19F7">
        <w:rPr>
          <w:rFonts w:ascii="Times New Roman" w:hAnsi="Times New Roman"/>
          <w:szCs w:val="24"/>
        </w:rPr>
        <w:tab/>
      </w:r>
      <w:r w:rsidRPr="009F19F7">
        <w:rPr>
          <w:rFonts w:ascii="Times New Roman" w:hAnsi="Times New Roman"/>
          <w:sz w:val="22"/>
          <w:szCs w:val="22"/>
        </w:rPr>
        <w:t xml:space="preserve">Na podstawie art. 30 ust. 2 pkt 3 ustawy z dnia 8 marca 1990 r. o samorządzie gminnym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19F7">
        <w:rPr>
          <w:rFonts w:ascii="Times New Roman" w:hAnsi="Times New Roman"/>
          <w:sz w:val="22"/>
          <w:szCs w:val="22"/>
        </w:rPr>
        <w:t xml:space="preserve">(t. j.  Dz. U. z </w:t>
      </w:r>
      <w:r>
        <w:rPr>
          <w:rFonts w:ascii="Times New Roman" w:hAnsi="Times New Roman"/>
          <w:sz w:val="22"/>
          <w:szCs w:val="22"/>
        </w:rPr>
        <w:t>2020</w:t>
      </w:r>
      <w:r w:rsidRPr="009F19F7">
        <w:rPr>
          <w:rFonts w:ascii="Times New Roman" w:hAnsi="Times New Roman"/>
          <w:sz w:val="22"/>
          <w:szCs w:val="22"/>
        </w:rPr>
        <w:t xml:space="preserve"> r. poz.</w:t>
      </w:r>
      <w:r>
        <w:rPr>
          <w:rFonts w:ascii="Times New Roman" w:hAnsi="Times New Roman"/>
          <w:sz w:val="22"/>
          <w:szCs w:val="22"/>
        </w:rPr>
        <w:t xml:space="preserve">713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</w:t>
      </w:r>
      <w:r w:rsidRPr="009F19F7">
        <w:rPr>
          <w:rFonts w:ascii="Times New Roman" w:hAnsi="Times New Roman"/>
          <w:sz w:val="22"/>
          <w:szCs w:val="22"/>
        </w:rPr>
        <w:t xml:space="preserve">) oraz § 8 ust. 1 i 2 rozporządzenia Rady Ministrów z dnia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9F19F7">
        <w:rPr>
          <w:rFonts w:ascii="Times New Roman" w:hAnsi="Times New Roman"/>
          <w:sz w:val="22"/>
          <w:szCs w:val="22"/>
        </w:rPr>
        <w:t>14 września 2004 r. w sprawie sposobu i trybu przeprowadzania przetargów oraz rokowań na zbycie nieruchomości (t. j. Dz. U. z 2014 r. poz. 1490</w:t>
      </w:r>
      <w:r>
        <w:rPr>
          <w:rFonts w:ascii="Times New Roman" w:hAnsi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</w:t>
      </w:r>
      <w:r w:rsidRPr="009F19F7">
        <w:rPr>
          <w:rFonts w:ascii="Times New Roman" w:hAnsi="Times New Roman"/>
          <w:sz w:val="22"/>
          <w:szCs w:val="22"/>
        </w:rPr>
        <w:t>)</w:t>
      </w:r>
    </w:p>
    <w:p w:rsidR="00E71B76" w:rsidRDefault="00E71B76" w:rsidP="00E71B76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F19F7">
        <w:rPr>
          <w:rFonts w:ascii="Times New Roman" w:hAnsi="Times New Roman"/>
          <w:b/>
          <w:sz w:val="22"/>
          <w:szCs w:val="22"/>
        </w:rPr>
        <w:t>zarządzam co następuje:</w:t>
      </w:r>
    </w:p>
    <w:p w:rsidR="00E71B76" w:rsidRPr="009F19F7" w:rsidRDefault="00E71B76" w:rsidP="00E71B76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71B76" w:rsidRPr="00BC6876" w:rsidRDefault="00E71B76" w:rsidP="00E71B76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C6876">
        <w:rPr>
          <w:rFonts w:ascii="Times New Roman" w:hAnsi="Times New Roman"/>
          <w:b/>
          <w:sz w:val="22"/>
          <w:szCs w:val="22"/>
        </w:rPr>
        <w:t>§1</w:t>
      </w:r>
    </w:p>
    <w:p w:rsidR="00E71B76" w:rsidRPr="009F19F7" w:rsidRDefault="00E71B76" w:rsidP="00E71B76">
      <w:pPr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F19F7">
        <w:rPr>
          <w:rFonts w:ascii="Times New Roman" w:hAnsi="Times New Roman"/>
          <w:sz w:val="22"/>
          <w:szCs w:val="22"/>
        </w:rPr>
        <w:t>Powołuję Komisję Przetargową w składzie:</w:t>
      </w:r>
      <w:r w:rsidRPr="009F19F7"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ab/>
      </w:r>
    </w:p>
    <w:p w:rsidR="00E71B76" w:rsidRPr="009F19F7" w:rsidRDefault="00E71B76" w:rsidP="00E71B76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Pani </w:t>
      </w:r>
      <w:r w:rsidRPr="009F19F7">
        <w:rPr>
          <w:rFonts w:ascii="Times New Roman" w:hAnsi="Times New Roman"/>
          <w:sz w:val="22"/>
          <w:szCs w:val="22"/>
        </w:rPr>
        <w:t>Marta Kopacz</w:t>
      </w:r>
      <w:r w:rsidRPr="009F19F7"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ab/>
        <w:t xml:space="preserve">            </w:t>
      </w:r>
      <w:r w:rsidRPr="009F19F7">
        <w:rPr>
          <w:rFonts w:ascii="Times New Roman" w:hAnsi="Times New Roman"/>
          <w:sz w:val="22"/>
          <w:szCs w:val="22"/>
        </w:rPr>
        <w:tab/>
        <w:t>-</w:t>
      </w:r>
      <w:r w:rsidRPr="009F19F7">
        <w:rPr>
          <w:rFonts w:ascii="Times New Roman" w:hAnsi="Times New Roman"/>
          <w:sz w:val="22"/>
          <w:szCs w:val="22"/>
        </w:rPr>
        <w:tab/>
        <w:t xml:space="preserve">       Przewodnicząca Komisji</w:t>
      </w:r>
    </w:p>
    <w:p w:rsidR="00E71B76" w:rsidRPr="009F19F7" w:rsidRDefault="00E71B76" w:rsidP="00E71B76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Pani </w:t>
      </w:r>
      <w:r w:rsidRPr="009F19F7">
        <w:rPr>
          <w:rFonts w:ascii="Times New Roman" w:hAnsi="Times New Roman"/>
          <w:sz w:val="22"/>
          <w:szCs w:val="22"/>
        </w:rPr>
        <w:t xml:space="preserve">Lida Kowalewicz </w:t>
      </w:r>
      <w:r w:rsidRPr="009F19F7"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9F19F7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19F7">
        <w:rPr>
          <w:rFonts w:ascii="Times New Roman" w:hAnsi="Times New Roman"/>
          <w:sz w:val="22"/>
          <w:szCs w:val="22"/>
        </w:rPr>
        <w:tab/>
        <w:t>Zastępca Przewodniczącej Komisji</w:t>
      </w:r>
    </w:p>
    <w:p w:rsidR="00E71B76" w:rsidRPr="009F19F7" w:rsidRDefault="00E71B76" w:rsidP="00E71B76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Pani Barbara </w:t>
      </w:r>
      <w:proofErr w:type="spellStart"/>
      <w:r>
        <w:rPr>
          <w:rFonts w:ascii="Times New Roman" w:hAnsi="Times New Roman"/>
          <w:sz w:val="22"/>
          <w:szCs w:val="22"/>
        </w:rPr>
        <w:t>Kapcio</w:t>
      </w:r>
      <w:proofErr w:type="spellEnd"/>
      <w:r w:rsidRPr="009F19F7">
        <w:rPr>
          <w:rFonts w:ascii="Times New Roman" w:hAnsi="Times New Roman"/>
          <w:sz w:val="22"/>
          <w:szCs w:val="22"/>
        </w:rPr>
        <w:t xml:space="preserve">             </w:t>
      </w:r>
      <w:r w:rsidRPr="009F19F7"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ab/>
        <w:t>-</w:t>
      </w:r>
      <w:r w:rsidRPr="009F19F7"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ab/>
        <w:t xml:space="preserve"> Członek Komisji</w:t>
      </w:r>
    </w:p>
    <w:p w:rsidR="00E71B76" w:rsidRPr="009F19F7" w:rsidRDefault="00E71B76" w:rsidP="00E71B76">
      <w:pPr>
        <w:numPr>
          <w:ilvl w:val="0"/>
          <w:numId w:val="1"/>
        </w:numPr>
        <w:tabs>
          <w:tab w:val="left" w:pos="284"/>
        </w:tabs>
        <w:spacing w:line="276" w:lineRule="auto"/>
        <w:ind w:left="641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 </w:t>
      </w:r>
      <w:r w:rsidRPr="009F19F7">
        <w:rPr>
          <w:rFonts w:ascii="Times New Roman" w:hAnsi="Times New Roman"/>
          <w:sz w:val="22"/>
          <w:szCs w:val="22"/>
        </w:rPr>
        <w:t xml:space="preserve">Krzysztof </w:t>
      </w:r>
      <w:proofErr w:type="spellStart"/>
      <w:r w:rsidRPr="009F19F7">
        <w:rPr>
          <w:rFonts w:ascii="Times New Roman" w:hAnsi="Times New Roman"/>
          <w:sz w:val="22"/>
          <w:szCs w:val="22"/>
        </w:rPr>
        <w:t>Ćwiąkała</w:t>
      </w:r>
      <w:proofErr w:type="spellEnd"/>
      <w:r w:rsidRPr="009F19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>- „ -</w:t>
      </w:r>
    </w:p>
    <w:p w:rsidR="00E71B76" w:rsidRPr="009F19F7" w:rsidRDefault="00E71B76" w:rsidP="00E71B76">
      <w:pPr>
        <w:numPr>
          <w:ilvl w:val="0"/>
          <w:numId w:val="1"/>
        </w:numPr>
        <w:tabs>
          <w:tab w:val="left" w:pos="284"/>
        </w:tabs>
        <w:spacing w:line="276" w:lineRule="auto"/>
        <w:ind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 </w:t>
      </w:r>
      <w:r w:rsidRPr="009F19F7">
        <w:rPr>
          <w:rFonts w:ascii="Times New Roman" w:hAnsi="Times New Roman"/>
          <w:sz w:val="22"/>
          <w:szCs w:val="22"/>
        </w:rPr>
        <w:t xml:space="preserve">Robert Mogilany                         </w:t>
      </w:r>
      <w:r w:rsidRPr="009F19F7">
        <w:rPr>
          <w:rFonts w:ascii="Times New Roman" w:hAnsi="Times New Roman"/>
          <w:sz w:val="22"/>
          <w:szCs w:val="22"/>
        </w:rPr>
        <w:tab/>
        <w:t>-</w:t>
      </w:r>
      <w:r w:rsidRPr="009F19F7"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ab/>
        <w:t>- „ -</w:t>
      </w:r>
      <w:r w:rsidRPr="009F19F7">
        <w:rPr>
          <w:rFonts w:ascii="Times New Roman" w:hAnsi="Times New Roman"/>
          <w:sz w:val="22"/>
          <w:szCs w:val="22"/>
        </w:rPr>
        <w:tab/>
      </w:r>
    </w:p>
    <w:p w:rsidR="00E71B76" w:rsidRPr="009F19F7" w:rsidRDefault="00E71B76" w:rsidP="00E71B76">
      <w:pPr>
        <w:numPr>
          <w:ilvl w:val="0"/>
          <w:numId w:val="1"/>
        </w:numPr>
        <w:tabs>
          <w:tab w:val="left" w:pos="284"/>
        </w:tabs>
        <w:spacing w:line="276" w:lineRule="auto"/>
        <w:ind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Pani </w:t>
      </w:r>
      <w:r w:rsidRPr="009F19F7">
        <w:rPr>
          <w:rFonts w:ascii="Times New Roman" w:hAnsi="Times New Roman"/>
          <w:sz w:val="22"/>
          <w:szCs w:val="22"/>
        </w:rPr>
        <w:t>Cecylia Kukla</w:t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9F19F7"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9F19F7">
        <w:rPr>
          <w:rFonts w:ascii="Times New Roman" w:hAnsi="Times New Roman"/>
          <w:sz w:val="22"/>
          <w:szCs w:val="22"/>
        </w:rPr>
        <w:t>-</w:t>
      </w:r>
      <w:r w:rsidRPr="009F19F7"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ab/>
      </w:r>
      <w:r w:rsidRPr="009F19F7">
        <w:rPr>
          <w:rFonts w:ascii="Times New Roman" w:hAnsi="Times New Roman"/>
          <w:sz w:val="22"/>
          <w:szCs w:val="22"/>
        </w:rPr>
        <w:tab/>
        <w:t xml:space="preserve">- „ </w:t>
      </w:r>
      <w:r>
        <w:rPr>
          <w:rFonts w:ascii="Times New Roman" w:hAnsi="Times New Roman"/>
          <w:sz w:val="22"/>
          <w:szCs w:val="22"/>
        </w:rPr>
        <w:t>-</w:t>
      </w:r>
    </w:p>
    <w:p w:rsidR="00E71B76" w:rsidRPr="009F19F7" w:rsidRDefault="00E71B76" w:rsidP="00E71B76">
      <w:pPr>
        <w:spacing w:line="276" w:lineRule="auto"/>
        <w:ind w:left="644"/>
        <w:jc w:val="center"/>
        <w:rPr>
          <w:rFonts w:ascii="Times New Roman" w:hAnsi="Times New Roman"/>
          <w:sz w:val="22"/>
          <w:szCs w:val="22"/>
        </w:rPr>
      </w:pPr>
    </w:p>
    <w:p w:rsidR="00E71B76" w:rsidRPr="00BC6876" w:rsidRDefault="00E71B76" w:rsidP="00E71B76">
      <w:pPr>
        <w:spacing w:line="276" w:lineRule="auto"/>
        <w:ind w:left="644"/>
        <w:jc w:val="center"/>
        <w:rPr>
          <w:rFonts w:ascii="Times New Roman" w:hAnsi="Times New Roman"/>
          <w:b/>
          <w:sz w:val="22"/>
          <w:szCs w:val="22"/>
        </w:rPr>
      </w:pPr>
      <w:r w:rsidRPr="00BC6876">
        <w:rPr>
          <w:rFonts w:ascii="Times New Roman" w:hAnsi="Times New Roman"/>
          <w:b/>
          <w:sz w:val="22"/>
          <w:szCs w:val="22"/>
        </w:rPr>
        <w:t>§2</w:t>
      </w:r>
    </w:p>
    <w:p w:rsidR="00E71B76" w:rsidRPr="008D0285" w:rsidRDefault="00E71B76" w:rsidP="00E71B76">
      <w:pPr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D0285">
        <w:rPr>
          <w:rFonts w:ascii="Times New Roman" w:hAnsi="Times New Roman"/>
          <w:sz w:val="22"/>
          <w:szCs w:val="22"/>
        </w:rPr>
        <w:t>Celem Komisji jest przeprowadzenie przetargów ustnych nieograniczonych na sprzedaż :</w:t>
      </w:r>
    </w:p>
    <w:p w:rsidR="00E71B76" w:rsidRDefault="00E71B76" w:rsidP="00E71B76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10F77">
        <w:rPr>
          <w:rFonts w:ascii="Times New Roman" w:hAnsi="Times New Roman"/>
          <w:sz w:val="22"/>
          <w:szCs w:val="22"/>
        </w:rPr>
        <w:t xml:space="preserve">nieruchomości gruntowej niezabudowanej, położonej w Sanoku, obręb </w:t>
      </w:r>
      <w:r>
        <w:rPr>
          <w:rFonts w:ascii="Times New Roman" w:hAnsi="Times New Roman"/>
          <w:sz w:val="22"/>
          <w:szCs w:val="22"/>
        </w:rPr>
        <w:t>Posada</w:t>
      </w:r>
      <w:r w:rsidRPr="00A10F7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                               przy ul. Lipińskiego,</w:t>
      </w:r>
      <w:r w:rsidRPr="00A10F77">
        <w:rPr>
          <w:rFonts w:ascii="Times New Roman" w:hAnsi="Times New Roman"/>
          <w:sz w:val="22"/>
          <w:szCs w:val="22"/>
        </w:rPr>
        <w:t xml:space="preserve"> oznaczonej jako działka nr </w:t>
      </w:r>
      <w:r>
        <w:rPr>
          <w:rFonts w:ascii="Times New Roman" w:hAnsi="Times New Roman"/>
          <w:sz w:val="22"/>
          <w:szCs w:val="22"/>
        </w:rPr>
        <w:t xml:space="preserve">2813/5 </w:t>
      </w:r>
      <w:r w:rsidRPr="00A10F77">
        <w:rPr>
          <w:rFonts w:ascii="Times New Roman" w:hAnsi="Times New Roman"/>
          <w:bCs/>
          <w:sz w:val="22"/>
          <w:szCs w:val="22"/>
        </w:rPr>
        <w:t>o</w:t>
      </w:r>
      <w:r w:rsidRPr="00A10F77">
        <w:rPr>
          <w:rFonts w:ascii="Times New Roman" w:hAnsi="Times New Roman"/>
          <w:sz w:val="22"/>
          <w:szCs w:val="22"/>
        </w:rPr>
        <w:t xml:space="preserve"> powierzchni</w:t>
      </w:r>
      <w:r w:rsidRPr="00A10F7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0,1260 ha</w:t>
      </w:r>
      <w:r w:rsidRPr="00A10F77">
        <w:rPr>
          <w:rFonts w:ascii="Times New Roman" w:hAnsi="Times New Roman"/>
          <w:bCs/>
          <w:sz w:val="22"/>
          <w:szCs w:val="22"/>
        </w:rPr>
        <w:t xml:space="preserve">, </w:t>
      </w:r>
      <w:r w:rsidRPr="00A10F77">
        <w:rPr>
          <w:rFonts w:ascii="Times New Roman" w:hAnsi="Times New Roman"/>
          <w:sz w:val="22"/>
          <w:szCs w:val="22"/>
        </w:rPr>
        <w:t xml:space="preserve">objętej księgą wieczystą nr </w:t>
      </w:r>
      <w:r>
        <w:rPr>
          <w:rFonts w:ascii="Times New Roman" w:hAnsi="Times New Roman"/>
          <w:bCs/>
          <w:sz w:val="22"/>
          <w:szCs w:val="22"/>
        </w:rPr>
        <w:t>KS1S/00037203/1</w:t>
      </w:r>
      <w:r>
        <w:rPr>
          <w:rFonts w:ascii="Times New Roman" w:hAnsi="Times New Roman"/>
          <w:sz w:val="22"/>
          <w:szCs w:val="22"/>
        </w:rPr>
        <w:t>;</w:t>
      </w:r>
    </w:p>
    <w:p w:rsidR="00E71B76" w:rsidRPr="006F2309" w:rsidRDefault="00E71B76" w:rsidP="00E71B76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2B5C">
        <w:rPr>
          <w:rFonts w:ascii="Times New Roman" w:hAnsi="Times New Roman"/>
          <w:sz w:val="22"/>
          <w:szCs w:val="22"/>
        </w:rPr>
        <w:t xml:space="preserve">nieruchomości gruntowej niezabudowanej, położonej w Sanoku, </w:t>
      </w:r>
      <w:r>
        <w:rPr>
          <w:rFonts w:ascii="Times New Roman" w:hAnsi="Times New Roman"/>
          <w:sz w:val="22"/>
          <w:szCs w:val="22"/>
        </w:rPr>
        <w:t>obręb Olchowce,                           przy ul. Wschodniej i Chrobrego, oznaczonej w ewidencji gruntów jako działki: nr 182/100                                   o powierzchni 0,0174 ha i nr 182/101 o powierzchni 0,0716 ha, objętej księgą wieczystą KS1S/00037598/6;</w:t>
      </w:r>
    </w:p>
    <w:p w:rsidR="00E71B76" w:rsidRDefault="00E71B76" w:rsidP="00E71B76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nieruchomości gruntowej zabudowanej budynkami po byłej ,,prochowni’’ oraz drogą wewnętrzną, położonej w Sanoku przy ul. Stróżowskiej, obręb Posada, oznaczonej jako działka nr 2247 o pow. 5,6056 ha, objętej księgą wieczystą nr KS1S/00047182/0;</w:t>
      </w:r>
    </w:p>
    <w:p w:rsidR="00E71B76" w:rsidRPr="00A10F77" w:rsidRDefault="00E71B76" w:rsidP="00E71B76">
      <w:pPr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E71B76" w:rsidRPr="00BC6876" w:rsidRDefault="00E71B76" w:rsidP="00E71B76">
      <w:pPr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BC6876">
        <w:rPr>
          <w:rFonts w:ascii="Times New Roman" w:hAnsi="Times New Roman"/>
          <w:b/>
          <w:sz w:val="22"/>
          <w:szCs w:val="22"/>
        </w:rPr>
        <w:t>§3</w:t>
      </w:r>
    </w:p>
    <w:p w:rsidR="00E71B76" w:rsidRPr="008D0285" w:rsidRDefault="00E71B76" w:rsidP="00E71B76">
      <w:pPr>
        <w:pStyle w:val="Tekstpodstawowy2"/>
        <w:spacing w:before="12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8D0285">
        <w:rPr>
          <w:rFonts w:ascii="Times New Roman" w:hAnsi="Times New Roman"/>
          <w:b w:val="0"/>
          <w:sz w:val="22"/>
          <w:szCs w:val="22"/>
        </w:rPr>
        <w:t>Przetargi odbędą się w budynku Urzędu Miasta w Sanoku, ul. Rynek 1</w:t>
      </w:r>
      <w:r>
        <w:rPr>
          <w:rFonts w:ascii="Times New Roman" w:hAnsi="Times New Roman"/>
          <w:b w:val="0"/>
          <w:sz w:val="22"/>
          <w:szCs w:val="22"/>
        </w:rPr>
        <w:t xml:space="preserve">, w Sali Herbowej Nr 64 </w:t>
      </w:r>
      <w:r w:rsidRPr="008D0285">
        <w:rPr>
          <w:rFonts w:ascii="Times New Roman" w:hAnsi="Times New Roman"/>
          <w:b w:val="0"/>
          <w:sz w:val="22"/>
          <w:szCs w:val="22"/>
        </w:rPr>
        <w:t>:</w:t>
      </w:r>
    </w:p>
    <w:p w:rsidR="00E71B76" w:rsidRPr="008D0285" w:rsidRDefault="00E71B76" w:rsidP="00E71B76">
      <w:pPr>
        <w:pStyle w:val="Tekstpodstawowy2"/>
        <w:spacing w:before="12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8D0285">
        <w:rPr>
          <w:rFonts w:ascii="Times New Roman" w:hAnsi="Times New Roman"/>
          <w:b w:val="0"/>
          <w:sz w:val="22"/>
          <w:szCs w:val="22"/>
        </w:rPr>
        <w:t xml:space="preserve">w dniu   </w:t>
      </w:r>
      <w:r>
        <w:rPr>
          <w:rFonts w:ascii="Times New Roman" w:hAnsi="Times New Roman"/>
          <w:sz w:val="22"/>
          <w:szCs w:val="22"/>
          <w:u w:val="single"/>
        </w:rPr>
        <w:t xml:space="preserve">12 stycznia 2021 </w:t>
      </w:r>
      <w:r w:rsidRPr="008D0285">
        <w:rPr>
          <w:rFonts w:ascii="Times New Roman" w:hAnsi="Times New Roman"/>
          <w:sz w:val="22"/>
          <w:szCs w:val="22"/>
          <w:u w:val="single"/>
        </w:rPr>
        <w:t>roku :</w:t>
      </w:r>
    </w:p>
    <w:p w:rsidR="00E71B76" w:rsidRPr="008608AC" w:rsidRDefault="00E71B76" w:rsidP="00E71B7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10F77">
        <w:rPr>
          <w:rFonts w:ascii="Times New Roman" w:hAnsi="Times New Roman"/>
          <w:sz w:val="22"/>
          <w:szCs w:val="22"/>
          <w:lang w:val="x-none" w:eastAsia="x-none"/>
        </w:rPr>
        <w:t>godz. 9</w:t>
      </w:r>
      <w:r w:rsidRPr="00A10F77">
        <w:rPr>
          <w:rFonts w:ascii="Times New Roman" w:hAnsi="Times New Roman"/>
          <w:sz w:val="22"/>
          <w:szCs w:val="22"/>
          <w:vertAlign w:val="superscript"/>
          <w:lang w:val="x-none" w:eastAsia="x-none"/>
        </w:rPr>
        <w:t>00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– działka</w:t>
      </w:r>
      <w:r w:rsidRPr="00A10F77">
        <w:rPr>
          <w:rFonts w:ascii="Times New Roman" w:hAnsi="Times New Roman"/>
          <w:sz w:val="22"/>
          <w:szCs w:val="22"/>
          <w:lang w:val="x-none" w:eastAsia="x-none"/>
        </w:rPr>
        <w:t xml:space="preserve"> nr </w:t>
      </w:r>
      <w:r>
        <w:rPr>
          <w:rFonts w:ascii="Times New Roman" w:hAnsi="Times New Roman"/>
          <w:sz w:val="22"/>
          <w:szCs w:val="22"/>
        </w:rPr>
        <w:t>2813/5</w:t>
      </w:r>
      <w:r>
        <w:rPr>
          <w:rFonts w:ascii="Times New Roman" w:hAnsi="Times New Roman"/>
          <w:sz w:val="22"/>
          <w:szCs w:val="22"/>
          <w:lang w:val="x-none" w:eastAsia="x-none"/>
        </w:rPr>
        <w:t>, obr</w:t>
      </w:r>
      <w:r>
        <w:rPr>
          <w:rFonts w:ascii="Times New Roman" w:hAnsi="Times New Roman"/>
          <w:sz w:val="22"/>
          <w:szCs w:val="22"/>
          <w:lang w:eastAsia="x-none"/>
        </w:rPr>
        <w:t>ęb</w:t>
      </w:r>
      <w:r w:rsidRPr="00A10F77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>
        <w:rPr>
          <w:rFonts w:ascii="Times New Roman" w:hAnsi="Times New Roman"/>
          <w:sz w:val="22"/>
          <w:szCs w:val="22"/>
          <w:lang w:eastAsia="x-none"/>
        </w:rPr>
        <w:t>Posada.</w:t>
      </w:r>
    </w:p>
    <w:p w:rsidR="00E71B76" w:rsidRPr="008608AC" w:rsidRDefault="00E71B76" w:rsidP="00E71B7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10F77">
        <w:rPr>
          <w:rFonts w:ascii="Times New Roman" w:hAnsi="Times New Roman"/>
          <w:sz w:val="22"/>
          <w:szCs w:val="22"/>
          <w:lang w:val="x-none" w:eastAsia="x-none"/>
        </w:rPr>
        <w:t>godz. 9</w:t>
      </w:r>
      <w:r>
        <w:rPr>
          <w:rFonts w:ascii="Times New Roman" w:hAnsi="Times New Roman"/>
          <w:sz w:val="22"/>
          <w:szCs w:val="22"/>
          <w:vertAlign w:val="superscript"/>
          <w:lang w:val="x-none" w:eastAsia="x-none"/>
        </w:rPr>
        <w:t>30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– działki nr 182/100 i 182/101</w:t>
      </w:r>
      <w:r>
        <w:rPr>
          <w:rFonts w:ascii="Times New Roman" w:hAnsi="Times New Roman"/>
          <w:sz w:val="22"/>
          <w:szCs w:val="22"/>
          <w:lang w:eastAsia="x-none"/>
        </w:rPr>
        <w:t>, obręb Olchowce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>
        <w:rPr>
          <w:rFonts w:ascii="Times New Roman" w:hAnsi="Times New Roman"/>
          <w:sz w:val="22"/>
          <w:szCs w:val="22"/>
          <w:lang w:eastAsia="x-none"/>
        </w:rPr>
        <w:t>.</w:t>
      </w:r>
    </w:p>
    <w:p w:rsidR="00E71B76" w:rsidRPr="00A10F77" w:rsidRDefault="00E71B76" w:rsidP="00E71B76">
      <w:pPr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p w:rsidR="00E71B76" w:rsidRDefault="00E71B76" w:rsidP="00E71B76">
      <w:pPr>
        <w:pStyle w:val="Tekstpodstawowy2"/>
        <w:spacing w:before="12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8D0285">
        <w:rPr>
          <w:rFonts w:ascii="Times New Roman" w:hAnsi="Times New Roman"/>
          <w:b w:val="0"/>
          <w:sz w:val="22"/>
          <w:szCs w:val="22"/>
        </w:rPr>
        <w:t xml:space="preserve">w dniu   </w:t>
      </w:r>
      <w:r>
        <w:rPr>
          <w:rFonts w:ascii="Times New Roman" w:hAnsi="Times New Roman"/>
          <w:sz w:val="22"/>
          <w:szCs w:val="22"/>
          <w:u w:val="single"/>
        </w:rPr>
        <w:t xml:space="preserve">29 stycznia 2021 </w:t>
      </w:r>
      <w:r w:rsidRPr="008D0285">
        <w:rPr>
          <w:rFonts w:ascii="Times New Roman" w:hAnsi="Times New Roman"/>
          <w:sz w:val="22"/>
          <w:szCs w:val="22"/>
          <w:u w:val="single"/>
        </w:rPr>
        <w:t>roku :</w:t>
      </w:r>
    </w:p>
    <w:p w:rsidR="00E71B76" w:rsidRPr="00974F88" w:rsidRDefault="00E71B76" w:rsidP="00E71B7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10F77">
        <w:rPr>
          <w:rFonts w:ascii="Times New Roman" w:hAnsi="Times New Roman"/>
          <w:sz w:val="22"/>
          <w:szCs w:val="22"/>
          <w:lang w:val="x-none" w:eastAsia="x-none"/>
        </w:rPr>
        <w:t>godz. 9</w:t>
      </w:r>
      <w:r w:rsidRPr="00A10F77">
        <w:rPr>
          <w:rFonts w:ascii="Times New Roman" w:hAnsi="Times New Roman"/>
          <w:sz w:val="22"/>
          <w:szCs w:val="22"/>
          <w:vertAlign w:val="superscript"/>
          <w:lang w:val="x-none" w:eastAsia="x-none"/>
        </w:rPr>
        <w:t>00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–</w:t>
      </w:r>
      <w:r w:rsidRPr="00E944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działka nr 2247, </w:t>
      </w:r>
      <w:r>
        <w:rPr>
          <w:rFonts w:ascii="Times New Roman" w:hAnsi="Times New Roman"/>
          <w:sz w:val="22"/>
          <w:szCs w:val="22"/>
          <w:lang w:val="x-none" w:eastAsia="x-none"/>
        </w:rPr>
        <w:t>obr</w:t>
      </w:r>
      <w:r>
        <w:rPr>
          <w:rFonts w:ascii="Times New Roman" w:hAnsi="Times New Roman"/>
          <w:sz w:val="22"/>
          <w:szCs w:val="22"/>
          <w:lang w:eastAsia="x-none"/>
        </w:rPr>
        <w:t>ęb</w:t>
      </w:r>
      <w:r w:rsidRPr="00A10F77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>
        <w:rPr>
          <w:rFonts w:ascii="Times New Roman" w:hAnsi="Times New Roman"/>
          <w:sz w:val="22"/>
          <w:szCs w:val="22"/>
          <w:lang w:eastAsia="x-none"/>
        </w:rPr>
        <w:t>Posada.</w:t>
      </w:r>
    </w:p>
    <w:p w:rsidR="00E71B76" w:rsidRPr="00974F88" w:rsidRDefault="00E71B76" w:rsidP="00E71B76">
      <w:pPr>
        <w:ind w:left="720"/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p w:rsidR="00E71B76" w:rsidRPr="00BC6876" w:rsidRDefault="00E71B76" w:rsidP="00E71B76">
      <w:pPr>
        <w:pStyle w:val="Tekstpodstawowy2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C6876">
        <w:rPr>
          <w:rFonts w:ascii="Times New Roman" w:hAnsi="Times New Roman"/>
          <w:sz w:val="22"/>
          <w:szCs w:val="22"/>
        </w:rPr>
        <w:t>§4</w:t>
      </w:r>
    </w:p>
    <w:p w:rsidR="00E71B76" w:rsidRDefault="00E71B76" w:rsidP="00E71B7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D0285">
        <w:rPr>
          <w:rFonts w:ascii="Times New Roman" w:hAnsi="Times New Roman"/>
          <w:sz w:val="22"/>
          <w:szCs w:val="22"/>
        </w:rPr>
        <w:t>Zarządzenie wchodzi w życie z dniem podpisania.</w:t>
      </w:r>
    </w:p>
    <w:p w:rsidR="00E71B76" w:rsidRDefault="00E71B76" w:rsidP="00E71B7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71B76" w:rsidRDefault="00E71B76" w:rsidP="00E71B7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71B76" w:rsidRDefault="00E71B76" w:rsidP="00E71B7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71B76" w:rsidRDefault="00E71B76" w:rsidP="00E71B7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71B76" w:rsidRDefault="00E71B76" w:rsidP="00E71B7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06183" w:rsidRDefault="00106183"/>
    <w:sectPr w:rsidR="0010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5D2"/>
    <w:multiLevelType w:val="hybridMultilevel"/>
    <w:tmpl w:val="0E7A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A5BA7"/>
    <w:multiLevelType w:val="hybridMultilevel"/>
    <w:tmpl w:val="8A16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5C95"/>
    <w:multiLevelType w:val="hybridMultilevel"/>
    <w:tmpl w:val="32CE9A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8"/>
    <w:rsid w:val="00106183"/>
    <w:rsid w:val="008E5998"/>
    <w:rsid w:val="00E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07269-3897-4EA8-8649-D5EDE45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71B76"/>
    <w:pPr>
      <w:keepNext/>
      <w:tabs>
        <w:tab w:val="left" w:pos="284"/>
      </w:tabs>
      <w:spacing w:line="360" w:lineRule="auto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71B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1B76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1B7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1B76"/>
    <w:pPr>
      <w:tabs>
        <w:tab w:val="left" w:pos="284"/>
      </w:tabs>
      <w:spacing w:line="360" w:lineRule="auto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1B76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Kudroń</dc:creator>
  <cp:keywords/>
  <dc:description/>
  <cp:lastModifiedBy>Teresa Kudroń</cp:lastModifiedBy>
  <cp:revision>2</cp:revision>
  <dcterms:created xsi:type="dcterms:W3CDTF">2021-01-05T10:24:00Z</dcterms:created>
  <dcterms:modified xsi:type="dcterms:W3CDTF">2021-01-05T10:25:00Z</dcterms:modified>
</cp:coreProperties>
</file>