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A0B5" w14:textId="6567D44C" w:rsidR="00FE2629" w:rsidRDefault="00FE2629" w:rsidP="00264A58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>UCHWAŁA Nr  XL</w:t>
      </w:r>
      <w:r>
        <w:rPr>
          <w:rFonts w:ascii="Times New Roman" w:hAnsi="Times New Roman"/>
          <w:bCs/>
          <w:color w:val="000000"/>
          <w:sz w:val="34"/>
          <w:szCs w:val="34"/>
          <w:lang w:val="pl-PL"/>
        </w:rPr>
        <w:t>I</w:t>
      </w:r>
      <w:r>
        <w:rPr>
          <w:rFonts w:ascii="Times New Roman" w:hAnsi="Times New Roman"/>
          <w:bCs/>
          <w:color w:val="000000"/>
          <w:sz w:val="34"/>
          <w:szCs w:val="34"/>
        </w:rPr>
        <w:t xml:space="preserve">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>/</w:t>
      </w:r>
      <w:r w:rsidR="00264A58"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 xml:space="preserve"> 331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14:paraId="389B0CDB" w14:textId="77777777" w:rsidR="00FE2629" w:rsidRDefault="00FE2629" w:rsidP="00FE2629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14:paraId="4C4FD03F" w14:textId="15020BFA" w:rsidR="00343AA3" w:rsidRPr="00FE2629" w:rsidRDefault="00FE2629" w:rsidP="00FE2629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 dnia  25 marca 2021r.</w:t>
      </w:r>
    </w:p>
    <w:p w14:paraId="47D12ABE" w14:textId="3A7426D2" w:rsidR="001A6EA2" w:rsidRPr="00FE2629" w:rsidRDefault="001A6EA2" w:rsidP="00FE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 xml:space="preserve">w sprawie rozpatrzenia petycji </w:t>
      </w:r>
    </w:p>
    <w:p w14:paraId="3E619D41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68BCF" w14:textId="77777777" w:rsidR="00FE2629" w:rsidRDefault="001A6EA2" w:rsidP="00FE2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8C58C9">
        <w:rPr>
          <w:rFonts w:ascii="Times New Roman" w:hAnsi="Times New Roman" w:cs="Times New Roman"/>
          <w:sz w:val="24"/>
          <w:szCs w:val="24"/>
        </w:rPr>
        <w:t>20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0376">
        <w:rPr>
          <w:rFonts w:ascii="Times New Roman" w:hAnsi="Times New Roman" w:cs="Times New Roman"/>
          <w:sz w:val="24"/>
          <w:szCs w:val="24"/>
        </w:rPr>
        <w:t>713</w:t>
      </w:r>
      <w:r w:rsidR="00383FD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43AA3">
        <w:rPr>
          <w:rFonts w:ascii="Times New Roman" w:hAnsi="Times New Roman" w:cs="Times New Roman"/>
          <w:sz w:val="24"/>
          <w:szCs w:val="24"/>
        </w:rPr>
        <w:t xml:space="preserve">) oraz art. 9 ust. 2 </w:t>
      </w:r>
      <w:r w:rsidR="00383FD3">
        <w:rPr>
          <w:rFonts w:ascii="Times New Roman" w:hAnsi="Times New Roman" w:cs="Times New Roman"/>
          <w:sz w:val="24"/>
          <w:szCs w:val="24"/>
        </w:rPr>
        <w:t xml:space="preserve">w zw. z art. 6 ust. 1 </w:t>
      </w:r>
      <w:r w:rsidR="00383FD3" w:rsidRPr="00343AA3">
        <w:rPr>
          <w:rFonts w:ascii="Times New Roman" w:hAnsi="Times New Roman" w:cs="Times New Roman"/>
          <w:sz w:val="24"/>
          <w:szCs w:val="24"/>
        </w:rPr>
        <w:t xml:space="preserve">ustawy </w:t>
      </w:r>
      <w:r w:rsidRPr="00343AA3">
        <w:rPr>
          <w:rFonts w:ascii="Times New Roman" w:hAnsi="Times New Roman" w:cs="Times New Roman"/>
          <w:sz w:val="24"/>
          <w:szCs w:val="24"/>
        </w:rPr>
        <w:t>z dnia 11 lipca 2014 r. o petycjach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2018 r. poz. 870) </w:t>
      </w:r>
    </w:p>
    <w:p w14:paraId="272659F3" w14:textId="77777777" w:rsidR="00FE2629" w:rsidRDefault="00FE2629" w:rsidP="00FE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15711" w14:textId="77777777" w:rsidR="00FE2629" w:rsidRPr="00FE2629" w:rsidRDefault="00343AA3" w:rsidP="00FE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29">
        <w:rPr>
          <w:rFonts w:ascii="Times New Roman" w:hAnsi="Times New Roman" w:cs="Times New Roman"/>
          <w:b/>
          <w:sz w:val="24"/>
          <w:szCs w:val="24"/>
        </w:rPr>
        <w:t>Rada Miasta Sanoka</w:t>
      </w:r>
      <w:r w:rsidR="00FE2629" w:rsidRPr="00FE2629">
        <w:rPr>
          <w:rFonts w:ascii="Times New Roman" w:hAnsi="Times New Roman" w:cs="Times New Roman"/>
          <w:b/>
          <w:sz w:val="24"/>
          <w:szCs w:val="24"/>
        </w:rPr>
        <w:t>,</w:t>
      </w:r>
    </w:p>
    <w:p w14:paraId="41DAA579" w14:textId="67F46DD4" w:rsidR="001A6EA2" w:rsidRPr="00FE2629" w:rsidRDefault="00343AA3" w:rsidP="00FE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29">
        <w:rPr>
          <w:rFonts w:ascii="Times New Roman" w:hAnsi="Times New Roman" w:cs="Times New Roman"/>
          <w:b/>
          <w:sz w:val="24"/>
          <w:szCs w:val="24"/>
        </w:rPr>
        <w:t>uchwala co następuje:</w:t>
      </w:r>
    </w:p>
    <w:p w14:paraId="49EBE2A0" w14:textId="77777777" w:rsidR="00343AA3" w:rsidRPr="00343AA3" w:rsidRDefault="00343AA3" w:rsidP="0034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58364" w14:textId="2FBFCE63" w:rsidR="00FE2629" w:rsidRDefault="00FE2629" w:rsidP="00FE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307482A" w14:textId="579B8261" w:rsidR="00441F36" w:rsidRPr="00441F36" w:rsidRDefault="001A6EA2" w:rsidP="00C1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36">
        <w:rPr>
          <w:rFonts w:ascii="Times New Roman" w:hAnsi="Times New Roman" w:cs="Times New Roman"/>
          <w:sz w:val="24"/>
          <w:szCs w:val="24"/>
        </w:rPr>
        <w:t>Po zapoznaniu się z petycją</w:t>
      </w:r>
      <w:r w:rsidR="00E10376" w:rsidRPr="00441F36">
        <w:rPr>
          <w:rFonts w:ascii="Times New Roman" w:hAnsi="Times New Roman" w:cs="Times New Roman"/>
          <w:sz w:val="24"/>
          <w:szCs w:val="24"/>
        </w:rPr>
        <w:t xml:space="preserve"> </w:t>
      </w:r>
      <w:r w:rsidR="00441F36" w:rsidRPr="00441F36">
        <w:rPr>
          <w:rFonts w:ascii="Times New Roman" w:hAnsi="Times New Roman" w:cs="Times New Roman"/>
          <w:sz w:val="24"/>
          <w:szCs w:val="24"/>
        </w:rPr>
        <w:t>Stowarzyszenia „Jesteśmy u siebie” z siedzibą w Łące gm.</w:t>
      </w:r>
      <w:r w:rsidR="00FE2629">
        <w:rPr>
          <w:rFonts w:ascii="Times New Roman" w:hAnsi="Times New Roman" w:cs="Times New Roman"/>
          <w:sz w:val="24"/>
          <w:szCs w:val="24"/>
        </w:rPr>
        <w:t> </w:t>
      </w:r>
      <w:r w:rsidR="00441F36" w:rsidRPr="00441F36">
        <w:rPr>
          <w:rFonts w:ascii="Times New Roman" w:hAnsi="Times New Roman" w:cs="Times New Roman"/>
          <w:sz w:val="24"/>
          <w:szCs w:val="24"/>
        </w:rPr>
        <w:t>Trzebownisko</w:t>
      </w:r>
      <w:r w:rsidR="00E10376" w:rsidRPr="00441F3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441F36" w:rsidRPr="00441F36">
        <w:rPr>
          <w:rFonts w:ascii="Times New Roman" w:hAnsi="Times New Roman" w:cs="Times New Roman"/>
          <w:sz w:val="24"/>
          <w:szCs w:val="24"/>
        </w:rPr>
        <w:t>niezwłocznego podjęcia przez Radę Miasta Sanoka uchwał w</w:t>
      </w:r>
      <w:r w:rsidR="00FE2629">
        <w:rPr>
          <w:rFonts w:ascii="Times New Roman" w:hAnsi="Times New Roman" w:cs="Times New Roman"/>
          <w:sz w:val="24"/>
          <w:szCs w:val="24"/>
        </w:rPr>
        <w:t> </w:t>
      </w:r>
      <w:r w:rsidR="00441F36" w:rsidRPr="00441F36">
        <w:rPr>
          <w:rFonts w:ascii="Times New Roman" w:hAnsi="Times New Roman" w:cs="Times New Roman"/>
          <w:sz w:val="24"/>
          <w:szCs w:val="24"/>
        </w:rPr>
        <w:t>sprawie:</w:t>
      </w:r>
    </w:p>
    <w:p w14:paraId="0E758CB6" w14:textId="35799A85" w:rsidR="00441F36" w:rsidRPr="00441F36" w:rsidRDefault="00441F36" w:rsidP="00441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36">
        <w:rPr>
          <w:rFonts w:ascii="Times New Roman" w:hAnsi="Times New Roman" w:cs="Times New Roman"/>
          <w:sz w:val="24"/>
          <w:szCs w:val="24"/>
        </w:rPr>
        <w:t xml:space="preserve">uznania stosowania preparatów nazywanych szczepionkami przeciwko Covid-19 za eksperyment medyczny, </w:t>
      </w:r>
    </w:p>
    <w:p w14:paraId="4EA3D332" w14:textId="0B041186" w:rsidR="00441F36" w:rsidRPr="00441F36" w:rsidRDefault="00441F36" w:rsidP="00441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3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36">
        <w:rPr>
          <w:rFonts w:ascii="Times New Roman" w:hAnsi="Times New Roman" w:cs="Times New Roman"/>
          <w:sz w:val="24"/>
          <w:szCs w:val="24"/>
        </w:rPr>
        <w:t xml:space="preserve">wymogach dotyczących stosowania preparatów nazywanych szczepionkami przeciwko Covid-19 na terenie gminy, </w:t>
      </w:r>
    </w:p>
    <w:p w14:paraId="4932F0E8" w14:textId="2FAD8FD9" w:rsidR="00441F36" w:rsidRPr="00441F36" w:rsidRDefault="00441F36" w:rsidP="00441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36">
        <w:rPr>
          <w:rFonts w:ascii="Times New Roman" w:hAnsi="Times New Roman" w:cs="Times New Roman"/>
          <w:sz w:val="24"/>
          <w:szCs w:val="24"/>
        </w:rPr>
        <w:t>o publikacji informacji dotyczących Covid-19 na terenie gminy</w:t>
      </w:r>
    </w:p>
    <w:p w14:paraId="4F47176C" w14:textId="77777777" w:rsidR="00441F36" w:rsidRDefault="00441F36" w:rsidP="00C1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1FB73" w14:textId="0275F73D" w:rsidR="001A6EA2" w:rsidRDefault="00E10376" w:rsidP="0044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uznaj</w:t>
      </w:r>
      <w:r w:rsidR="00764652">
        <w:rPr>
          <w:rFonts w:ascii="Times New Roman" w:hAnsi="Times New Roman" w:cs="Times New Roman"/>
          <w:sz w:val="24"/>
          <w:szCs w:val="24"/>
        </w:rPr>
        <w:t xml:space="preserve">e </w:t>
      </w:r>
      <w:r w:rsidR="00441F36">
        <w:rPr>
          <w:rFonts w:ascii="Times New Roman" w:hAnsi="Times New Roman" w:cs="Times New Roman"/>
          <w:sz w:val="24"/>
          <w:szCs w:val="24"/>
        </w:rPr>
        <w:t>się, iż Rada Miasta Sanoka nie jest właściwym adresatem przedmiotowej petycji w</w:t>
      </w:r>
      <w:r w:rsidR="00264A58">
        <w:rPr>
          <w:rFonts w:ascii="Times New Roman" w:hAnsi="Times New Roman" w:cs="Times New Roman"/>
          <w:sz w:val="24"/>
          <w:szCs w:val="24"/>
        </w:rPr>
        <w:t> </w:t>
      </w:r>
      <w:r w:rsidR="00441F36">
        <w:rPr>
          <w:rFonts w:ascii="Times New Roman" w:hAnsi="Times New Roman" w:cs="Times New Roman"/>
          <w:sz w:val="24"/>
          <w:szCs w:val="24"/>
        </w:rPr>
        <w:t xml:space="preserve">związku z czym postanawia się przesłać ją do </w:t>
      </w:r>
      <w:r w:rsidR="00441F36" w:rsidRPr="00441F3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właściwego do rozpatrzenia petycji</w:t>
      </w:r>
      <w:r w:rsidR="00441F36" w:rsidRPr="00441F36">
        <w:rPr>
          <w:rFonts w:ascii="Times New Roman" w:hAnsi="Times New Roman" w:cs="Times New Roman"/>
          <w:sz w:val="24"/>
          <w:szCs w:val="24"/>
        </w:rPr>
        <w:t xml:space="preserve"> </w:t>
      </w:r>
      <w:r w:rsidR="00441F36">
        <w:rPr>
          <w:rFonts w:ascii="Times New Roman" w:hAnsi="Times New Roman" w:cs="Times New Roman"/>
          <w:sz w:val="24"/>
          <w:szCs w:val="24"/>
        </w:rPr>
        <w:t>tj. Minist</w:t>
      </w:r>
      <w:r w:rsidR="005769B5">
        <w:rPr>
          <w:rFonts w:ascii="Times New Roman" w:hAnsi="Times New Roman" w:cs="Times New Roman"/>
          <w:sz w:val="24"/>
          <w:szCs w:val="24"/>
        </w:rPr>
        <w:t>ra</w:t>
      </w:r>
      <w:r w:rsidR="00441F36">
        <w:rPr>
          <w:rFonts w:ascii="Times New Roman" w:hAnsi="Times New Roman" w:cs="Times New Roman"/>
          <w:sz w:val="24"/>
          <w:szCs w:val="24"/>
        </w:rPr>
        <w:t xml:space="preserve"> Zdrowia</w:t>
      </w:r>
      <w:r w:rsidR="00441F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DB1440" w14:textId="77777777" w:rsidR="00441F36" w:rsidRDefault="00441F36" w:rsidP="0044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8F2E9" w14:textId="77777777" w:rsidR="00FE2629" w:rsidRDefault="00FE2629" w:rsidP="00FE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mip4284613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8333347" w14:textId="09741B2C" w:rsidR="001A6EA2" w:rsidRPr="00343AA3" w:rsidRDefault="002079AC" w:rsidP="00C1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uchwały należy</w:t>
      </w:r>
      <w:r w:rsidR="001A6EA2" w:rsidRPr="00343AA3">
        <w:rPr>
          <w:rFonts w:ascii="Times New Roman" w:hAnsi="Times New Roman" w:cs="Times New Roman"/>
          <w:sz w:val="24"/>
          <w:szCs w:val="24"/>
        </w:rPr>
        <w:t xml:space="preserve"> poinformowa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343AA3">
        <w:rPr>
          <w:rFonts w:ascii="Times New Roman" w:hAnsi="Times New Roman" w:cs="Times New Roman"/>
          <w:sz w:val="24"/>
          <w:szCs w:val="24"/>
        </w:rPr>
        <w:t xml:space="preserve">podmiot </w:t>
      </w:r>
      <w:r w:rsidR="001A6EA2" w:rsidRPr="00343AA3">
        <w:rPr>
          <w:rFonts w:ascii="Times New Roman" w:hAnsi="Times New Roman" w:cs="Times New Roman"/>
          <w:sz w:val="24"/>
          <w:szCs w:val="24"/>
        </w:rPr>
        <w:t>wnosząc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1A6EA2" w:rsidRPr="00343AA3">
        <w:rPr>
          <w:rFonts w:ascii="Times New Roman" w:hAnsi="Times New Roman" w:cs="Times New Roman"/>
          <w:sz w:val="24"/>
          <w:szCs w:val="24"/>
        </w:rPr>
        <w:t xml:space="preserve"> petycję.</w:t>
      </w:r>
    </w:p>
    <w:p w14:paraId="3F42FDAA" w14:textId="77777777" w:rsidR="001A6EA2" w:rsidRPr="00343AA3" w:rsidRDefault="001A6EA2" w:rsidP="00C1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04675" w14:textId="77777777" w:rsidR="00FE2629" w:rsidRDefault="00FE2629" w:rsidP="00FE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80A388E" w14:textId="40BBBE5C" w:rsidR="001A6EA2" w:rsidRPr="00343AA3" w:rsidRDefault="001A6EA2" w:rsidP="00C1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2079AC" w:rsidRPr="00343AA3">
        <w:rPr>
          <w:rFonts w:ascii="Times New Roman" w:hAnsi="Times New Roman" w:cs="Times New Roman"/>
          <w:sz w:val="24"/>
          <w:szCs w:val="24"/>
        </w:rPr>
        <w:t xml:space="preserve">Przewodniczącemu Rady </w:t>
      </w:r>
      <w:r w:rsidR="002079AC">
        <w:rPr>
          <w:rFonts w:ascii="Times New Roman" w:hAnsi="Times New Roman" w:cs="Times New Roman"/>
          <w:sz w:val="24"/>
          <w:szCs w:val="24"/>
        </w:rPr>
        <w:t>Miasta Sanoka</w:t>
      </w:r>
      <w:r w:rsidR="0059514B">
        <w:rPr>
          <w:rFonts w:ascii="Times New Roman" w:hAnsi="Times New Roman" w:cs="Times New Roman"/>
          <w:sz w:val="24"/>
          <w:szCs w:val="24"/>
        </w:rPr>
        <w:t>.</w:t>
      </w:r>
    </w:p>
    <w:p w14:paraId="0B28523E" w14:textId="77777777" w:rsidR="001A6EA2" w:rsidRPr="00343AA3" w:rsidRDefault="001A6EA2" w:rsidP="00C1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2B0AD" w14:textId="4AB5C5DA" w:rsidR="00FE2629" w:rsidRDefault="00FE2629" w:rsidP="00FE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4E7BFE9" w14:textId="19C0D436" w:rsidR="001A6EA2" w:rsidRPr="00343AA3" w:rsidRDefault="001A6EA2" w:rsidP="00C1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publikacji w Biuletynie Informacji Publicznej Gminy </w:t>
      </w:r>
      <w:r w:rsidR="00343AA3">
        <w:rPr>
          <w:rFonts w:ascii="Times New Roman" w:hAnsi="Times New Roman" w:cs="Times New Roman"/>
          <w:sz w:val="24"/>
          <w:szCs w:val="24"/>
        </w:rPr>
        <w:t xml:space="preserve">Miasta Sanoka. </w:t>
      </w:r>
    </w:p>
    <w:p w14:paraId="69BA07A3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24DB4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CB78E" w14:textId="77777777" w:rsidR="001F25AA" w:rsidRPr="001F25AA" w:rsidRDefault="001A6EA2" w:rsidP="001A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5AA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372BBAD9" w14:textId="4070FE62" w:rsidR="001A6EA2" w:rsidRPr="001F25AA" w:rsidRDefault="001F25AA" w:rsidP="001F25A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5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6EA2" w:rsidRPr="001F25AA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Pr="001F25AA">
        <w:rPr>
          <w:rFonts w:ascii="Times New Roman" w:hAnsi="Times New Roman" w:cs="Times New Roman"/>
          <w:b/>
          <w:sz w:val="24"/>
          <w:szCs w:val="24"/>
        </w:rPr>
        <w:t xml:space="preserve">Miasta </w:t>
      </w:r>
    </w:p>
    <w:p w14:paraId="34AF342A" w14:textId="77777777" w:rsidR="001F25AA" w:rsidRPr="001F25AA" w:rsidRDefault="001F25AA" w:rsidP="001A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ABE31C" w14:textId="2AF907D2" w:rsidR="001A6EA2" w:rsidRPr="001F25AA" w:rsidRDefault="0073637E" w:rsidP="001A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7259" w:rsidRPr="001F25AA">
        <w:rPr>
          <w:rFonts w:ascii="Times New Roman" w:hAnsi="Times New Roman" w:cs="Times New Roman"/>
          <w:b/>
          <w:sz w:val="24"/>
          <w:szCs w:val="24"/>
        </w:rPr>
        <w:t>Andrzej Romaniak</w:t>
      </w:r>
    </w:p>
    <w:p w14:paraId="14347F91" w14:textId="6762567D" w:rsidR="001A6EA2" w:rsidRPr="001F25AA" w:rsidRDefault="001A6EA2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1A6EA2" w:rsidRPr="001F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66A65" w14:textId="77777777" w:rsidR="00975F60" w:rsidRDefault="00975F60" w:rsidP="00E10376">
      <w:pPr>
        <w:spacing w:after="0" w:line="240" w:lineRule="auto"/>
      </w:pPr>
      <w:r>
        <w:separator/>
      </w:r>
    </w:p>
  </w:endnote>
  <w:endnote w:type="continuationSeparator" w:id="0">
    <w:p w14:paraId="30B943BE" w14:textId="77777777" w:rsidR="00975F60" w:rsidRDefault="00975F60" w:rsidP="00E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1E393" w14:textId="77777777" w:rsidR="00975F60" w:rsidRDefault="00975F60" w:rsidP="00E10376">
      <w:pPr>
        <w:spacing w:after="0" w:line="240" w:lineRule="auto"/>
      </w:pPr>
      <w:r>
        <w:separator/>
      </w:r>
    </w:p>
  </w:footnote>
  <w:footnote w:type="continuationSeparator" w:id="0">
    <w:p w14:paraId="1E9B23A9" w14:textId="77777777" w:rsidR="00975F60" w:rsidRDefault="00975F60" w:rsidP="00E1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287E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1212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511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12C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30F3"/>
    <w:multiLevelType w:val="hybridMultilevel"/>
    <w:tmpl w:val="938B8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4A40EEB"/>
    <w:multiLevelType w:val="hybridMultilevel"/>
    <w:tmpl w:val="B22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2"/>
    <w:rsid w:val="000A794E"/>
    <w:rsid w:val="000F4DFB"/>
    <w:rsid w:val="0013035E"/>
    <w:rsid w:val="00130693"/>
    <w:rsid w:val="00133120"/>
    <w:rsid w:val="001A6EA2"/>
    <w:rsid w:val="001F25AA"/>
    <w:rsid w:val="002079AC"/>
    <w:rsid w:val="00212D8E"/>
    <w:rsid w:val="00264A58"/>
    <w:rsid w:val="00287727"/>
    <w:rsid w:val="00343AA3"/>
    <w:rsid w:val="00383FD3"/>
    <w:rsid w:val="00434980"/>
    <w:rsid w:val="00441F36"/>
    <w:rsid w:val="00470C2A"/>
    <w:rsid w:val="004B7F96"/>
    <w:rsid w:val="004D5F93"/>
    <w:rsid w:val="004E1443"/>
    <w:rsid w:val="005769B5"/>
    <w:rsid w:val="0059514B"/>
    <w:rsid w:val="00695D87"/>
    <w:rsid w:val="006A2162"/>
    <w:rsid w:val="006C437E"/>
    <w:rsid w:val="006E7D58"/>
    <w:rsid w:val="00705F88"/>
    <w:rsid w:val="0073637E"/>
    <w:rsid w:val="00764652"/>
    <w:rsid w:val="007B4569"/>
    <w:rsid w:val="007C459A"/>
    <w:rsid w:val="007F0941"/>
    <w:rsid w:val="007F6C66"/>
    <w:rsid w:val="007F7822"/>
    <w:rsid w:val="008A7C88"/>
    <w:rsid w:val="008C58C9"/>
    <w:rsid w:val="008E33A6"/>
    <w:rsid w:val="00937259"/>
    <w:rsid w:val="00975F60"/>
    <w:rsid w:val="009D4DDE"/>
    <w:rsid w:val="009D556E"/>
    <w:rsid w:val="00AA3497"/>
    <w:rsid w:val="00AA539F"/>
    <w:rsid w:val="00B3191A"/>
    <w:rsid w:val="00B469BF"/>
    <w:rsid w:val="00B67B74"/>
    <w:rsid w:val="00B93358"/>
    <w:rsid w:val="00C11498"/>
    <w:rsid w:val="00C1716C"/>
    <w:rsid w:val="00C25FAD"/>
    <w:rsid w:val="00C462BB"/>
    <w:rsid w:val="00C84755"/>
    <w:rsid w:val="00D17CF5"/>
    <w:rsid w:val="00D55E45"/>
    <w:rsid w:val="00D832CE"/>
    <w:rsid w:val="00E10376"/>
    <w:rsid w:val="00E51EED"/>
    <w:rsid w:val="00EA54C6"/>
    <w:rsid w:val="00EC52AC"/>
    <w:rsid w:val="00F719CD"/>
    <w:rsid w:val="00F84710"/>
    <w:rsid w:val="00F90EBA"/>
    <w:rsid w:val="00FB78DB"/>
    <w:rsid w:val="00FE2629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CD6"/>
  <w15:chartTrackingRefBased/>
  <w15:docId w15:val="{1078CD2E-0ABF-43C9-BFC1-E870A965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FE2629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2629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59514B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3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376"/>
    <w:rPr>
      <w:vertAlign w:val="superscript"/>
    </w:rPr>
  </w:style>
  <w:style w:type="character" w:customStyle="1" w:styleId="alb">
    <w:name w:val="a_lb"/>
    <w:basedOn w:val="Domylnaczcionkaakapitu"/>
    <w:rsid w:val="007F0941"/>
  </w:style>
  <w:style w:type="character" w:customStyle="1" w:styleId="alb-s">
    <w:name w:val="a_lb-s"/>
    <w:basedOn w:val="Domylnaczcionkaakapitu"/>
    <w:rsid w:val="007F0941"/>
  </w:style>
  <w:style w:type="character" w:styleId="Pogrubienie">
    <w:name w:val="Strong"/>
    <w:basedOn w:val="Domylnaczcionkaakapitu"/>
    <w:uiPriority w:val="22"/>
    <w:qFormat/>
    <w:rsid w:val="00434980"/>
    <w:rPr>
      <w:b/>
      <w:bCs/>
    </w:rPr>
  </w:style>
  <w:style w:type="paragraph" w:customStyle="1" w:styleId="Default">
    <w:name w:val="Default"/>
    <w:rsid w:val="00441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1F3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67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B74"/>
  </w:style>
  <w:style w:type="character" w:customStyle="1" w:styleId="Nagwek1Znak">
    <w:name w:val="Nagłówek 1 Znak"/>
    <w:basedOn w:val="Domylnaczcionkaakapitu"/>
    <w:link w:val="Nagwek1"/>
    <w:uiPriority w:val="99"/>
    <w:rsid w:val="00FE2629"/>
    <w:rPr>
      <w:rFonts w:ascii="Arial" w:eastAsia="Times New Roman" w:hAnsi="Arial" w:cs="Times New Roman"/>
      <w:kern w:val="36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FE262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Wilusz</dc:creator>
  <cp:keywords/>
  <dc:description/>
  <cp:lastModifiedBy>Aneta Kempa</cp:lastModifiedBy>
  <cp:revision>5</cp:revision>
  <cp:lastPrinted>2021-03-26T10:23:00Z</cp:lastPrinted>
  <dcterms:created xsi:type="dcterms:W3CDTF">2021-03-26T08:19:00Z</dcterms:created>
  <dcterms:modified xsi:type="dcterms:W3CDTF">2021-04-01T07:51:00Z</dcterms:modified>
</cp:coreProperties>
</file>