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81B28" w14:textId="11EDF174" w:rsidR="00B775FF" w:rsidRDefault="00B775FF" w:rsidP="00B775FF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4"/>
          <w:szCs w:val="34"/>
        </w:rPr>
        <w:t xml:space="preserve">UCHWAŁA Nr  XLII </w:t>
      </w:r>
      <w:r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>/ 35</w:t>
      </w:r>
      <w:r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>9</w:t>
      </w:r>
      <w:r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 xml:space="preserve">  / 21</w:t>
      </w:r>
    </w:p>
    <w:p w14:paraId="5A5682A7" w14:textId="77777777" w:rsidR="00B775FF" w:rsidRDefault="00B775FF" w:rsidP="00B775FF">
      <w:pPr>
        <w:pStyle w:val="Nagwek2"/>
        <w:tabs>
          <w:tab w:val="left" w:pos="708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eastAsia="x-none"/>
        </w:rPr>
      </w:pPr>
      <w:r>
        <w:rPr>
          <w:rFonts w:ascii="Times New Roman" w:hAnsi="Times New Roman" w:cs="Times New Roman"/>
          <w:b/>
          <w:iCs/>
          <w:color w:val="000000"/>
          <w:sz w:val="48"/>
          <w:szCs w:val="48"/>
        </w:rPr>
        <w:t>R a d y   M i a s t a    S a n o k a</w:t>
      </w:r>
    </w:p>
    <w:p w14:paraId="43DF388E" w14:textId="77777777" w:rsidR="00B775FF" w:rsidRDefault="00B775FF" w:rsidP="00B775F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5896B09" w14:textId="77777777" w:rsidR="00B775FF" w:rsidRDefault="00B775FF" w:rsidP="00B775F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  <w:lang w:eastAsia="pl-PL"/>
        </w:rPr>
      </w:pPr>
      <w:r>
        <w:rPr>
          <w:rFonts w:ascii="Times New Roman" w:hAnsi="Times New Roman" w:cs="Times New Roman"/>
          <w:sz w:val="30"/>
          <w:szCs w:val="30"/>
        </w:rPr>
        <w:t>z dnia  27 kwietnia 2021r.</w:t>
      </w:r>
    </w:p>
    <w:p w14:paraId="0133177F" w14:textId="77777777" w:rsidR="00B775FF" w:rsidRDefault="00B775FF" w:rsidP="001A6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4D662" w14:textId="1DFDD881" w:rsidR="001A6EA2" w:rsidRPr="00CD6F28" w:rsidRDefault="001A6EA2" w:rsidP="001A6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F28">
        <w:rPr>
          <w:rFonts w:ascii="Times New Roman" w:hAnsi="Times New Roman" w:cs="Times New Roman"/>
          <w:b/>
          <w:bCs/>
          <w:sz w:val="24"/>
          <w:szCs w:val="24"/>
        </w:rPr>
        <w:t xml:space="preserve">w sprawie rozpatrzenia petycji </w:t>
      </w:r>
      <w:r w:rsidR="00CD6F28" w:rsidRPr="00CD6F28">
        <w:rPr>
          <w:rFonts w:ascii="Times New Roman" w:hAnsi="Times New Roman" w:cs="Times New Roman"/>
          <w:b/>
          <w:bCs/>
          <w:sz w:val="24"/>
          <w:szCs w:val="24"/>
        </w:rPr>
        <w:t xml:space="preserve">grupy mieszkańców wsi </w:t>
      </w:r>
      <w:r w:rsidR="00F42DC8">
        <w:rPr>
          <w:rFonts w:ascii="Times New Roman" w:hAnsi="Times New Roman" w:cs="Times New Roman"/>
          <w:b/>
          <w:bCs/>
          <w:sz w:val="24"/>
          <w:szCs w:val="24"/>
        </w:rPr>
        <w:t>Sanoczek</w:t>
      </w:r>
    </w:p>
    <w:p w14:paraId="47D12ABE" w14:textId="77777777" w:rsidR="001A6EA2" w:rsidRPr="00343AA3" w:rsidRDefault="001A6EA2" w:rsidP="001A6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19D41" w14:textId="77777777" w:rsidR="001A6EA2" w:rsidRPr="00343AA3" w:rsidRDefault="001A6EA2" w:rsidP="001A6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49BCC" w14:textId="5A5A1952" w:rsidR="00B775FF" w:rsidRDefault="001A6EA2" w:rsidP="00B77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AA3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</w:t>
      </w:r>
      <w:r w:rsidR="00383FD3">
        <w:rPr>
          <w:rFonts w:ascii="Times New Roman" w:hAnsi="Times New Roman" w:cs="Times New Roman"/>
          <w:sz w:val="24"/>
          <w:szCs w:val="24"/>
        </w:rPr>
        <w:t>t.j.</w:t>
      </w:r>
      <w:r w:rsidRPr="00343AA3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8C58C9">
        <w:rPr>
          <w:rFonts w:ascii="Times New Roman" w:hAnsi="Times New Roman" w:cs="Times New Roman"/>
          <w:sz w:val="24"/>
          <w:szCs w:val="24"/>
        </w:rPr>
        <w:t>20</w:t>
      </w:r>
      <w:r w:rsidRPr="00343AA3">
        <w:rPr>
          <w:rFonts w:ascii="Times New Roman" w:hAnsi="Times New Roman" w:cs="Times New Roman"/>
          <w:sz w:val="24"/>
          <w:szCs w:val="24"/>
        </w:rPr>
        <w:t xml:space="preserve"> r. poz. </w:t>
      </w:r>
      <w:r w:rsidR="00E10376">
        <w:rPr>
          <w:rFonts w:ascii="Times New Roman" w:hAnsi="Times New Roman" w:cs="Times New Roman"/>
          <w:sz w:val="24"/>
          <w:szCs w:val="24"/>
        </w:rPr>
        <w:t>713</w:t>
      </w:r>
      <w:r w:rsidR="00383FD3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343AA3">
        <w:rPr>
          <w:rFonts w:ascii="Times New Roman" w:hAnsi="Times New Roman" w:cs="Times New Roman"/>
          <w:sz w:val="24"/>
          <w:szCs w:val="24"/>
        </w:rPr>
        <w:t xml:space="preserve">) oraz art. 9 ust. 2 </w:t>
      </w:r>
      <w:r w:rsidR="00383FD3" w:rsidRPr="00343AA3">
        <w:rPr>
          <w:rFonts w:ascii="Times New Roman" w:hAnsi="Times New Roman" w:cs="Times New Roman"/>
          <w:sz w:val="24"/>
          <w:szCs w:val="24"/>
        </w:rPr>
        <w:t xml:space="preserve">ustawy </w:t>
      </w:r>
      <w:r w:rsidRPr="00343AA3">
        <w:rPr>
          <w:rFonts w:ascii="Times New Roman" w:hAnsi="Times New Roman" w:cs="Times New Roman"/>
          <w:sz w:val="24"/>
          <w:szCs w:val="24"/>
        </w:rPr>
        <w:t>z dnia 11 lipca 2014 r. o</w:t>
      </w:r>
      <w:r w:rsidR="00485038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343AA3">
        <w:rPr>
          <w:rFonts w:ascii="Times New Roman" w:hAnsi="Times New Roman" w:cs="Times New Roman"/>
          <w:sz w:val="24"/>
          <w:szCs w:val="24"/>
        </w:rPr>
        <w:t>petycjach (</w:t>
      </w:r>
      <w:r w:rsidR="00383FD3">
        <w:rPr>
          <w:rFonts w:ascii="Times New Roman" w:hAnsi="Times New Roman" w:cs="Times New Roman"/>
          <w:sz w:val="24"/>
          <w:szCs w:val="24"/>
        </w:rPr>
        <w:t>t.j.</w:t>
      </w:r>
      <w:r w:rsidRPr="00343AA3">
        <w:rPr>
          <w:rFonts w:ascii="Times New Roman" w:hAnsi="Times New Roman" w:cs="Times New Roman"/>
          <w:sz w:val="24"/>
          <w:szCs w:val="24"/>
        </w:rPr>
        <w:t xml:space="preserve"> Dz. U. z 2018 r. poz. 870) </w:t>
      </w:r>
    </w:p>
    <w:p w14:paraId="5DBF7B09" w14:textId="77777777" w:rsidR="00B775FF" w:rsidRDefault="00B775FF" w:rsidP="00B77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313CF4" w14:textId="77777777" w:rsidR="00B775FF" w:rsidRPr="00B775FF" w:rsidRDefault="00343AA3" w:rsidP="00B77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5FF">
        <w:rPr>
          <w:rFonts w:ascii="Times New Roman" w:hAnsi="Times New Roman" w:cs="Times New Roman"/>
          <w:b/>
          <w:sz w:val="24"/>
          <w:szCs w:val="24"/>
        </w:rPr>
        <w:t>Rada Miasta Sanoka</w:t>
      </w:r>
      <w:r w:rsidR="00B775FF" w:rsidRPr="00B775FF">
        <w:rPr>
          <w:rFonts w:ascii="Times New Roman" w:hAnsi="Times New Roman" w:cs="Times New Roman"/>
          <w:b/>
          <w:sz w:val="24"/>
          <w:szCs w:val="24"/>
        </w:rPr>
        <w:t>,</w:t>
      </w:r>
    </w:p>
    <w:p w14:paraId="41DAA579" w14:textId="68B75EDF" w:rsidR="001A6EA2" w:rsidRPr="00B775FF" w:rsidRDefault="00343AA3" w:rsidP="00B77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5FF">
        <w:rPr>
          <w:rFonts w:ascii="Times New Roman" w:hAnsi="Times New Roman" w:cs="Times New Roman"/>
          <w:b/>
          <w:sz w:val="24"/>
          <w:szCs w:val="24"/>
        </w:rPr>
        <w:t>uchwala co następuje:</w:t>
      </w:r>
    </w:p>
    <w:p w14:paraId="7C0AEB25" w14:textId="77777777" w:rsidR="00343AA3" w:rsidRPr="00343AA3" w:rsidRDefault="00343AA3" w:rsidP="0034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FE2F0" w14:textId="44588594" w:rsidR="00B775FF" w:rsidRDefault="00B775FF" w:rsidP="00B77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BFD4CE8" w14:textId="51FE7197" w:rsidR="000827D5" w:rsidRPr="00E10376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376">
        <w:rPr>
          <w:rFonts w:ascii="Times New Roman" w:hAnsi="Times New Roman" w:cs="Times New Roman"/>
          <w:sz w:val="24"/>
          <w:szCs w:val="24"/>
        </w:rPr>
        <w:t xml:space="preserve">Po zapoznaniu się z petycją grupy mieszkańców </w:t>
      </w:r>
      <w:r>
        <w:rPr>
          <w:rFonts w:ascii="Times New Roman" w:hAnsi="Times New Roman" w:cs="Times New Roman"/>
          <w:sz w:val="24"/>
          <w:szCs w:val="24"/>
        </w:rPr>
        <w:t xml:space="preserve">wsi </w:t>
      </w:r>
      <w:r w:rsidR="00F42DC8">
        <w:rPr>
          <w:rFonts w:ascii="Times New Roman" w:hAnsi="Times New Roman" w:cs="Times New Roman"/>
          <w:sz w:val="24"/>
          <w:szCs w:val="24"/>
        </w:rPr>
        <w:t>Sanoczek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="00EB258A">
        <w:rPr>
          <w:rFonts w:ascii="Times New Roman" w:hAnsi="Times New Roman" w:cs="Times New Roman"/>
          <w:sz w:val="24"/>
          <w:szCs w:val="24"/>
        </w:rPr>
        <w:t>natychmiastowego wstrzymania realizacji procedury zmiany granic</w:t>
      </w:r>
      <w:r w:rsidR="005D24EE">
        <w:rPr>
          <w:rFonts w:ascii="Times New Roman" w:hAnsi="Times New Roman" w:cs="Times New Roman"/>
          <w:sz w:val="24"/>
          <w:szCs w:val="24"/>
        </w:rPr>
        <w:t xml:space="preserve"> administracyjn</w:t>
      </w:r>
      <w:r w:rsidR="00EB258A">
        <w:rPr>
          <w:rFonts w:ascii="Times New Roman" w:hAnsi="Times New Roman" w:cs="Times New Roman"/>
          <w:sz w:val="24"/>
          <w:szCs w:val="24"/>
        </w:rPr>
        <w:t>ych</w:t>
      </w:r>
      <w:r w:rsidR="005D24EE">
        <w:rPr>
          <w:rFonts w:ascii="Times New Roman" w:hAnsi="Times New Roman" w:cs="Times New Roman"/>
          <w:sz w:val="24"/>
          <w:szCs w:val="24"/>
        </w:rPr>
        <w:t xml:space="preserve"> miasta Sanoka</w:t>
      </w:r>
      <w:r>
        <w:rPr>
          <w:rFonts w:ascii="Times New Roman" w:hAnsi="Times New Roman" w:cs="Times New Roman"/>
          <w:sz w:val="24"/>
          <w:szCs w:val="24"/>
        </w:rPr>
        <w:t xml:space="preserve">, uznaje </w:t>
      </w:r>
      <w:r w:rsidR="005D24EE">
        <w:rPr>
          <w:rFonts w:ascii="Times New Roman" w:hAnsi="Times New Roman" w:cs="Times New Roman"/>
          <w:sz w:val="24"/>
          <w:szCs w:val="24"/>
        </w:rPr>
        <w:t xml:space="preserve">się  </w:t>
      </w:r>
      <w:r>
        <w:rPr>
          <w:rFonts w:ascii="Times New Roman" w:hAnsi="Times New Roman" w:cs="Times New Roman"/>
          <w:sz w:val="24"/>
          <w:szCs w:val="24"/>
        </w:rPr>
        <w:t xml:space="preserve">przedmiot petycji za </w:t>
      </w:r>
      <w:r w:rsidR="007E62BA">
        <w:rPr>
          <w:rFonts w:ascii="Times New Roman" w:hAnsi="Times New Roman" w:cs="Times New Roman"/>
          <w:sz w:val="24"/>
          <w:szCs w:val="24"/>
        </w:rPr>
        <w:t>nieuzasadniony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1E2B">
        <w:rPr>
          <w:rFonts w:ascii="Times New Roman" w:hAnsi="Times New Roman" w:cs="Times New Roman"/>
          <w:sz w:val="24"/>
          <w:szCs w:val="24"/>
        </w:rPr>
        <w:t>Uzasadnienie stanowiska Rady Miasta Sanoka stanowi załącznik do uchwały.</w:t>
      </w:r>
    </w:p>
    <w:p w14:paraId="1F7C4609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4D9FC9" w14:textId="6A6AAF07" w:rsidR="00B775FF" w:rsidRDefault="00B775FF" w:rsidP="00B77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D97945E" w14:textId="4724A819" w:rsidR="000827D5" w:rsidRPr="00B775FF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treści uchwały należy</w:t>
      </w:r>
      <w:r w:rsidRPr="00343AA3">
        <w:rPr>
          <w:rFonts w:ascii="Times New Roman" w:hAnsi="Times New Roman" w:cs="Times New Roman"/>
          <w:sz w:val="24"/>
          <w:szCs w:val="24"/>
        </w:rPr>
        <w:t xml:space="preserve"> poinformowa</w:t>
      </w:r>
      <w:r>
        <w:rPr>
          <w:rFonts w:ascii="Times New Roman" w:hAnsi="Times New Roman" w:cs="Times New Roman"/>
          <w:sz w:val="24"/>
          <w:szCs w:val="24"/>
        </w:rPr>
        <w:t xml:space="preserve">ć podmiot </w:t>
      </w:r>
      <w:r w:rsidRPr="00343AA3">
        <w:rPr>
          <w:rFonts w:ascii="Times New Roman" w:hAnsi="Times New Roman" w:cs="Times New Roman"/>
          <w:sz w:val="24"/>
          <w:szCs w:val="24"/>
        </w:rPr>
        <w:t>wnosząc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43AA3">
        <w:rPr>
          <w:rFonts w:ascii="Times New Roman" w:hAnsi="Times New Roman" w:cs="Times New Roman"/>
          <w:sz w:val="24"/>
          <w:szCs w:val="24"/>
        </w:rPr>
        <w:t xml:space="preserve"> petycję.</w:t>
      </w:r>
    </w:p>
    <w:p w14:paraId="3B23D6D4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7E6C9E" w14:textId="64A0CF79" w:rsidR="00B775FF" w:rsidRDefault="00B775FF" w:rsidP="00B77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68F56671" w14:textId="6451959B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A3">
        <w:rPr>
          <w:rFonts w:ascii="Times New Roman" w:hAnsi="Times New Roman" w:cs="Times New Roman"/>
          <w:sz w:val="24"/>
          <w:szCs w:val="24"/>
        </w:rPr>
        <w:t xml:space="preserve">Wykonanie uchwały powierza się Przewodniczącemu Rady </w:t>
      </w:r>
      <w:r>
        <w:rPr>
          <w:rFonts w:ascii="Times New Roman" w:hAnsi="Times New Roman" w:cs="Times New Roman"/>
          <w:sz w:val="24"/>
          <w:szCs w:val="24"/>
        </w:rPr>
        <w:t>Miasta Sanoka.</w:t>
      </w:r>
    </w:p>
    <w:p w14:paraId="2967FEAE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542F0" w14:textId="6C77B4A9" w:rsidR="00B775FF" w:rsidRDefault="00B775FF" w:rsidP="00B77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15A215D5" w14:textId="3F252758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A3">
        <w:rPr>
          <w:rFonts w:ascii="Times New Roman" w:hAnsi="Times New Roman" w:cs="Times New Roman"/>
          <w:sz w:val="24"/>
          <w:szCs w:val="24"/>
        </w:rPr>
        <w:t>Uchwała wch</w:t>
      </w:r>
      <w:r w:rsidR="00B775FF">
        <w:rPr>
          <w:rFonts w:ascii="Times New Roman" w:hAnsi="Times New Roman" w:cs="Times New Roman"/>
          <w:sz w:val="24"/>
          <w:szCs w:val="24"/>
        </w:rPr>
        <w:t xml:space="preserve">odzi w życie z dniem podjęcia i </w:t>
      </w:r>
      <w:r w:rsidRPr="00343AA3">
        <w:rPr>
          <w:rFonts w:ascii="Times New Roman" w:hAnsi="Times New Roman" w:cs="Times New Roman"/>
          <w:sz w:val="24"/>
          <w:szCs w:val="24"/>
        </w:rPr>
        <w:t xml:space="preserve">podlega publikacji w Biuletynie Informacji Publicznej Gminy </w:t>
      </w:r>
      <w:r>
        <w:rPr>
          <w:rFonts w:ascii="Times New Roman" w:hAnsi="Times New Roman" w:cs="Times New Roman"/>
          <w:sz w:val="24"/>
          <w:szCs w:val="24"/>
        </w:rPr>
        <w:t xml:space="preserve">Miasta Sanoka. </w:t>
      </w:r>
    </w:p>
    <w:p w14:paraId="062C3DD6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4CE9B8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F33C7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AB127" w14:textId="6040DFC5" w:rsidR="00B775FF" w:rsidRPr="00B775FF" w:rsidRDefault="00B775FF" w:rsidP="00B775FF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5F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827D5" w:rsidRPr="00B775FF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</w:p>
    <w:p w14:paraId="13621D68" w14:textId="33D57118" w:rsidR="000827D5" w:rsidRPr="00B775FF" w:rsidRDefault="00B775FF" w:rsidP="00B775FF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5F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827D5" w:rsidRPr="00B775FF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Pr="00B775FF">
        <w:rPr>
          <w:rFonts w:ascii="Times New Roman" w:hAnsi="Times New Roman" w:cs="Times New Roman"/>
          <w:b/>
          <w:sz w:val="24"/>
          <w:szCs w:val="24"/>
        </w:rPr>
        <w:t xml:space="preserve">Miasta </w:t>
      </w:r>
    </w:p>
    <w:p w14:paraId="6270A736" w14:textId="77777777" w:rsidR="00B775FF" w:rsidRPr="00B775FF" w:rsidRDefault="00B775FF" w:rsidP="00B775F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0ED687" w14:textId="1E60681C" w:rsidR="000827D5" w:rsidRPr="00B775FF" w:rsidRDefault="00B775FF" w:rsidP="00B775FF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5F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827D5" w:rsidRPr="00B775FF">
        <w:rPr>
          <w:rFonts w:ascii="Times New Roman" w:hAnsi="Times New Roman" w:cs="Times New Roman"/>
          <w:b/>
          <w:sz w:val="24"/>
          <w:szCs w:val="24"/>
        </w:rPr>
        <w:t>Andrzej Romaniak</w:t>
      </w:r>
    </w:p>
    <w:p w14:paraId="7248D846" w14:textId="77777777" w:rsidR="000827D5" w:rsidRPr="00B775FF" w:rsidRDefault="000827D5" w:rsidP="000827D5">
      <w:pPr>
        <w:rPr>
          <w:rFonts w:ascii="Times New Roman" w:hAnsi="Times New Roman" w:cs="Times New Roman"/>
          <w:b/>
          <w:sz w:val="24"/>
          <w:szCs w:val="24"/>
        </w:rPr>
      </w:pPr>
      <w:r w:rsidRPr="00B775F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386AB19" w14:textId="730A7EA4" w:rsidR="00B775FF" w:rsidRPr="00B775FF" w:rsidRDefault="00B775FF" w:rsidP="00B775F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  <w:r w:rsidRPr="00B775FF">
        <w:rPr>
          <w:rFonts w:ascii="Times New Roman" w:hAnsi="Times New Roman" w:cs="Times New Roman"/>
          <w:b/>
        </w:rPr>
        <w:lastRenderedPageBreak/>
        <w:t>Załącznik do Uchwały Nr XLII/359/21</w:t>
      </w:r>
    </w:p>
    <w:p w14:paraId="433C1550" w14:textId="10DF4BE9" w:rsidR="00B775FF" w:rsidRDefault="00B775FF" w:rsidP="00B775F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</w:rPr>
      </w:pPr>
      <w:r w:rsidRPr="00B775FF">
        <w:rPr>
          <w:rFonts w:ascii="Times New Roman" w:hAnsi="Times New Roman" w:cs="Times New Roman"/>
          <w:b/>
        </w:rPr>
        <w:t xml:space="preserve">Rady Miasta Sanoka z dnia 27 kwietnia 2021r. </w:t>
      </w:r>
    </w:p>
    <w:p w14:paraId="6645D916" w14:textId="77777777" w:rsidR="00B775FF" w:rsidRDefault="00B775FF" w:rsidP="00B77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20A61CA0" w14:textId="77777777" w:rsidR="00B775FF" w:rsidRPr="00B775FF" w:rsidRDefault="00B775FF" w:rsidP="00B77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191EC299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AA3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4C1C386E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DAD6C" w14:textId="79CE2E00" w:rsidR="000827D5" w:rsidRDefault="000827D5" w:rsidP="000827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A3">
        <w:rPr>
          <w:rFonts w:ascii="Times New Roman" w:hAnsi="Times New Roman" w:cs="Times New Roman"/>
          <w:sz w:val="24"/>
          <w:szCs w:val="24"/>
        </w:rPr>
        <w:t xml:space="preserve">W dniu </w:t>
      </w:r>
      <w:r w:rsidR="00EB258A">
        <w:rPr>
          <w:rFonts w:ascii="Times New Roman" w:hAnsi="Times New Roman" w:cs="Times New Roman"/>
          <w:sz w:val="24"/>
          <w:szCs w:val="24"/>
        </w:rPr>
        <w:t>1</w:t>
      </w:r>
      <w:r w:rsidR="002F1BA6">
        <w:rPr>
          <w:rFonts w:ascii="Times New Roman" w:hAnsi="Times New Roman" w:cs="Times New Roman"/>
          <w:sz w:val="24"/>
          <w:szCs w:val="24"/>
        </w:rPr>
        <w:t xml:space="preserve">7 </w:t>
      </w:r>
      <w:r w:rsidR="006322C8">
        <w:rPr>
          <w:rFonts w:ascii="Times New Roman" w:hAnsi="Times New Roman" w:cs="Times New Roman"/>
          <w:sz w:val="24"/>
          <w:szCs w:val="24"/>
        </w:rPr>
        <w:t>marca</w:t>
      </w:r>
      <w:r w:rsidR="00DD6245">
        <w:rPr>
          <w:rFonts w:ascii="Times New Roman" w:hAnsi="Times New Roman" w:cs="Times New Roman"/>
          <w:sz w:val="24"/>
          <w:szCs w:val="24"/>
        </w:rPr>
        <w:t xml:space="preserve"> 2021</w:t>
      </w:r>
      <w:r w:rsidRPr="00343AA3">
        <w:rPr>
          <w:rFonts w:ascii="Times New Roman" w:hAnsi="Times New Roman" w:cs="Times New Roman"/>
          <w:sz w:val="24"/>
          <w:szCs w:val="24"/>
        </w:rPr>
        <w:t xml:space="preserve"> r. do </w:t>
      </w:r>
      <w:r>
        <w:rPr>
          <w:rFonts w:ascii="Times New Roman" w:hAnsi="Times New Roman" w:cs="Times New Roman"/>
          <w:sz w:val="24"/>
          <w:szCs w:val="24"/>
        </w:rPr>
        <w:t xml:space="preserve">Biura Rady Miasta Sanoka </w:t>
      </w:r>
      <w:r w:rsidRPr="00343AA3">
        <w:rPr>
          <w:rFonts w:ascii="Times New Roman" w:hAnsi="Times New Roman" w:cs="Times New Roman"/>
          <w:sz w:val="24"/>
          <w:szCs w:val="24"/>
        </w:rPr>
        <w:t xml:space="preserve">wpłynęła </w:t>
      </w:r>
      <w:r w:rsidRPr="00E10376">
        <w:rPr>
          <w:rFonts w:ascii="Times New Roman" w:hAnsi="Times New Roman" w:cs="Times New Roman"/>
          <w:sz w:val="24"/>
          <w:szCs w:val="24"/>
        </w:rPr>
        <w:t>petycj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10376">
        <w:rPr>
          <w:rFonts w:ascii="Times New Roman" w:hAnsi="Times New Roman" w:cs="Times New Roman"/>
          <w:sz w:val="24"/>
          <w:szCs w:val="24"/>
        </w:rPr>
        <w:t xml:space="preserve"> grupy mieszkańców </w:t>
      </w:r>
      <w:r w:rsidR="00DD6245">
        <w:rPr>
          <w:rFonts w:ascii="Times New Roman" w:hAnsi="Times New Roman" w:cs="Times New Roman"/>
          <w:sz w:val="24"/>
          <w:szCs w:val="24"/>
        </w:rPr>
        <w:t xml:space="preserve">wsi </w:t>
      </w:r>
      <w:r w:rsidR="002F1BA6">
        <w:rPr>
          <w:rFonts w:ascii="Times New Roman" w:hAnsi="Times New Roman" w:cs="Times New Roman"/>
          <w:sz w:val="24"/>
          <w:szCs w:val="24"/>
        </w:rPr>
        <w:t>Sanoczek</w:t>
      </w:r>
      <w:r w:rsidR="00DD6245">
        <w:rPr>
          <w:rFonts w:ascii="Times New Roman" w:hAnsi="Times New Roman" w:cs="Times New Roman"/>
          <w:sz w:val="24"/>
          <w:szCs w:val="24"/>
        </w:rPr>
        <w:t xml:space="preserve"> gm. Sanok </w:t>
      </w:r>
      <w:r w:rsidR="00DF44E2">
        <w:rPr>
          <w:rFonts w:ascii="Times New Roman" w:hAnsi="Times New Roman" w:cs="Times New Roman"/>
          <w:sz w:val="24"/>
          <w:szCs w:val="24"/>
        </w:rPr>
        <w:t>w sprawie natychmiastowego wstrzymania realizacji procedury zmiany granic administracyjnych miasta Sanoka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303CB" w14:textId="3DEC28AA" w:rsidR="000827D5" w:rsidRDefault="000827D5" w:rsidP="000827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A3">
        <w:rPr>
          <w:rFonts w:ascii="Times New Roman" w:hAnsi="Times New Roman" w:cs="Times New Roman"/>
          <w:sz w:val="24"/>
          <w:szCs w:val="24"/>
        </w:rPr>
        <w:t xml:space="preserve">Petycja została przekazana do zaopiniowania przez Komisję Skarg, Wniosków i Petycji Rady </w:t>
      </w:r>
      <w:r>
        <w:rPr>
          <w:rFonts w:ascii="Times New Roman" w:hAnsi="Times New Roman" w:cs="Times New Roman"/>
          <w:sz w:val="24"/>
          <w:szCs w:val="24"/>
        </w:rPr>
        <w:t>Miasta Sanoka</w:t>
      </w:r>
      <w:r w:rsidRPr="00343A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AA3">
        <w:rPr>
          <w:rFonts w:ascii="Times New Roman" w:hAnsi="Times New Roman" w:cs="Times New Roman"/>
          <w:sz w:val="24"/>
          <w:szCs w:val="24"/>
        </w:rPr>
        <w:t xml:space="preserve">Komisja na posiedzeniu </w:t>
      </w:r>
      <w:r>
        <w:rPr>
          <w:rFonts w:ascii="Times New Roman" w:hAnsi="Times New Roman" w:cs="Times New Roman"/>
          <w:sz w:val="24"/>
          <w:szCs w:val="24"/>
        </w:rPr>
        <w:t>po wysłuchaniu przedstawiciel</w:t>
      </w:r>
      <w:r w:rsidR="00DD624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władzy wykonawczej negatywnie</w:t>
      </w:r>
      <w:r w:rsidRPr="00343AA3">
        <w:rPr>
          <w:rFonts w:ascii="Times New Roman" w:hAnsi="Times New Roman" w:cs="Times New Roman"/>
          <w:sz w:val="24"/>
          <w:szCs w:val="24"/>
        </w:rPr>
        <w:t xml:space="preserve"> zaopiniowała wniesioną petycję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826FCA" w14:textId="1B1181E5" w:rsidR="00DD6245" w:rsidRDefault="004819FB" w:rsidP="00DC41D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9B4">
        <w:rPr>
          <w:rFonts w:ascii="Times New Roman" w:hAnsi="Times New Roman" w:cs="Times New Roman"/>
          <w:sz w:val="24"/>
          <w:szCs w:val="24"/>
        </w:rPr>
        <w:t>Na mocy u</w:t>
      </w:r>
      <w:r w:rsidR="00DD6245" w:rsidRPr="001E29B4">
        <w:rPr>
          <w:rFonts w:ascii="Times New Roman" w:hAnsi="Times New Roman" w:cs="Times New Roman"/>
          <w:sz w:val="24"/>
          <w:szCs w:val="24"/>
        </w:rPr>
        <w:t>chwał</w:t>
      </w:r>
      <w:r w:rsidRPr="001E29B4">
        <w:rPr>
          <w:rFonts w:ascii="Times New Roman" w:hAnsi="Times New Roman" w:cs="Times New Roman"/>
          <w:sz w:val="24"/>
          <w:szCs w:val="24"/>
        </w:rPr>
        <w:t>y</w:t>
      </w:r>
      <w:r w:rsidR="00DD6245" w:rsidRPr="001E29B4">
        <w:rPr>
          <w:rFonts w:ascii="Times New Roman" w:hAnsi="Times New Roman" w:cs="Times New Roman"/>
          <w:sz w:val="24"/>
          <w:szCs w:val="24"/>
        </w:rPr>
        <w:t xml:space="preserve"> Rady Miasta Sanoka 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>Nr XXXVII/294/20</w:t>
      </w:r>
      <w:r w:rsidR="00DD6245" w:rsidRPr="001E29B4">
        <w:rPr>
          <w:rFonts w:ascii="Times New Roman" w:hAnsi="Times New Roman" w:cs="Times New Roman"/>
          <w:sz w:val="24"/>
          <w:szCs w:val="24"/>
        </w:rPr>
        <w:t xml:space="preserve"> 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>z dnia 17 grudnia 2020r.</w:t>
      </w:r>
      <w:r w:rsidR="00DD6245" w:rsidRPr="001E29B4">
        <w:rPr>
          <w:rFonts w:ascii="Times New Roman" w:hAnsi="Times New Roman" w:cs="Times New Roman"/>
          <w:sz w:val="24"/>
          <w:szCs w:val="24"/>
        </w:rPr>
        <w:t xml:space="preserve"> 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D6245">
        <w:rPr>
          <w:rFonts w:ascii="Times New Roman" w:hAnsi="Times New Roman" w:cs="Times New Roman"/>
          <w:color w:val="000000"/>
          <w:sz w:val="24"/>
          <w:szCs w:val="24"/>
        </w:rPr>
        <w:t>a podstawie art. 4b ust. 1 pkt 1, art. 5a ust. 1 i 2 oraz art. 40 ust. 2 pkt 1 ustawy z dnia 8 marca 1990 r. o samorządzie gminnym (t.j. Dz. U. z 2020 r. poz. 713 z późn. zm.)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 xml:space="preserve"> zainicjowano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 xml:space="preserve"> procedur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 xml:space="preserve"> zmiany granic administracyjnych Miasta Sanoka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 xml:space="preserve">, w tym ewentualnego przyłączenia do </w:t>
      </w:r>
      <w:r w:rsidRPr="00DD6245">
        <w:rPr>
          <w:rFonts w:ascii="Times New Roman" w:hAnsi="Times New Roman" w:cs="Times New Roman"/>
          <w:color w:val="000000"/>
          <w:sz w:val="24"/>
          <w:szCs w:val="24"/>
        </w:rPr>
        <w:t>Miasta Sanoka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 xml:space="preserve"> obszaru </w:t>
      </w:r>
      <w:r w:rsidRPr="00DD6245">
        <w:rPr>
          <w:rFonts w:ascii="Times New Roman" w:hAnsi="Times New Roman" w:cs="Times New Roman"/>
          <w:color w:val="000000"/>
          <w:sz w:val="24"/>
          <w:szCs w:val="24"/>
        </w:rPr>
        <w:t>sołectwa</w:t>
      </w:r>
      <w:r w:rsidR="006322C8">
        <w:rPr>
          <w:rFonts w:ascii="Times New Roman" w:hAnsi="Times New Roman" w:cs="Times New Roman"/>
          <w:color w:val="000000"/>
          <w:sz w:val="24"/>
          <w:szCs w:val="24"/>
        </w:rPr>
        <w:t>, którego część mieszkańców wystąpiła z przedmiotową petycją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 xml:space="preserve">. W konsekwencji zostały zarządzone </w:t>
      </w:r>
      <w:r w:rsidR="006322C8">
        <w:rPr>
          <w:rFonts w:ascii="Times New Roman" w:hAnsi="Times New Roman" w:cs="Times New Roman"/>
          <w:color w:val="000000"/>
          <w:sz w:val="24"/>
          <w:szCs w:val="24"/>
        </w:rPr>
        <w:t xml:space="preserve">i przeprowadzone </w:t>
      </w:r>
      <w:r w:rsidRPr="001E29B4">
        <w:rPr>
          <w:rFonts w:ascii="Times New Roman" w:hAnsi="Times New Roman" w:cs="Times New Roman"/>
          <w:color w:val="000000"/>
          <w:sz w:val="24"/>
          <w:szCs w:val="24"/>
        </w:rPr>
        <w:t xml:space="preserve">zarówno w Gminie Miasta Sanoka jak i w Gminie Sanok konsultacje społeczne z mieszkańcami w tej kwestii.  </w:t>
      </w:r>
      <w:r w:rsidR="001E29B4" w:rsidRPr="001E29B4">
        <w:rPr>
          <w:rFonts w:ascii="Times New Roman" w:hAnsi="Times New Roman" w:cs="Times New Roman"/>
          <w:color w:val="000000"/>
          <w:sz w:val="24"/>
          <w:szCs w:val="24"/>
        </w:rPr>
        <w:t xml:space="preserve">Zgodnie z 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 xml:space="preserve">§ 8 </w:t>
      </w:r>
      <w:r w:rsidR="006322C8">
        <w:rPr>
          <w:rFonts w:ascii="Times New Roman" w:hAnsi="Times New Roman" w:cs="Times New Roman"/>
          <w:color w:val="000000"/>
          <w:sz w:val="24"/>
          <w:szCs w:val="24"/>
        </w:rPr>
        <w:t xml:space="preserve">w/w </w:t>
      </w:r>
      <w:r w:rsidR="001E29B4" w:rsidRPr="001E29B4">
        <w:rPr>
          <w:rFonts w:ascii="Times New Roman" w:hAnsi="Times New Roman" w:cs="Times New Roman"/>
          <w:color w:val="000000"/>
          <w:sz w:val="24"/>
          <w:szCs w:val="24"/>
        </w:rPr>
        <w:t xml:space="preserve">uchwały z 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>przeprowadzonych konsultacji Burmistrz Miasta Sanoka złoży</w:t>
      </w:r>
      <w:r w:rsidR="006322C8"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 xml:space="preserve"> Radzie Miasta Sanoka sprawozdanie na sesji </w:t>
      </w:r>
      <w:r w:rsidR="006322C8">
        <w:rPr>
          <w:rFonts w:ascii="Times New Roman" w:hAnsi="Times New Roman" w:cs="Times New Roman"/>
          <w:color w:val="000000"/>
          <w:sz w:val="24"/>
          <w:szCs w:val="24"/>
        </w:rPr>
        <w:t>w dniu 25 marca 2021 r</w:t>
      </w:r>
      <w:r w:rsidR="00DD6245" w:rsidRPr="00DD624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9FF7ED0" w14:textId="33AFCE11" w:rsidR="00DC0354" w:rsidRDefault="007248ED" w:rsidP="00DC0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postępowania w przypadku zmiany granic administracyjnych gmin jest szczegółowo uregulowany w</w:t>
      </w:r>
      <w:r w:rsidR="00DC0354" w:rsidRPr="00DC0354">
        <w:rPr>
          <w:rFonts w:ascii="Times New Roman" w:hAnsi="Times New Roman" w:cs="Times New Roman"/>
          <w:sz w:val="24"/>
          <w:szCs w:val="24"/>
        </w:rPr>
        <w:t xml:space="preserve"> rozporządzeni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DC0354" w:rsidRPr="00DC0354">
        <w:rPr>
          <w:rFonts w:ascii="Times New Roman" w:hAnsi="Times New Roman" w:cs="Times New Roman"/>
          <w:sz w:val="24"/>
          <w:szCs w:val="24"/>
        </w:rPr>
        <w:t xml:space="preserve"> Rady Ministrów z dnia 9 sierpnia 2001 r. w sprawie trybu postępowania przy składaniu wniosków dotyczących tworzenia, łączenia, dzielenia, znoszenia i ustalania granic gmin, nadawania gminie lub miejscowości statusu miasta, ustalania i zmiany nazw gmin i siedzib ich władz oraz dokumentów wymaganych w tych sprawach (Dz. U. z 2014 r.,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354" w:rsidRPr="00DC0354">
        <w:rPr>
          <w:rFonts w:ascii="Times New Roman" w:hAnsi="Times New Roman" w:cs="Times New Roman"/>
          <w:sz w:val="24"/>
          <w:szCs w:val="24"/>
        </w:rPr>
        <w:t>poz. 310)</w:t>
      </w:r>
      <w:r w:rsidR="001843E2">
        <w:rPr>
          <w:rFonts w:ascii="Times New Roman" w:hAnsi="Times New Roman" w:cs="Times New Roman"/>
          <w:sz w:val="24"/>
          <w:szCs w:val="24"/>
        </w:rPr>
        <w:t>.</w:t>
      </w:r>
    </w:p>
    <w:p w14:paraId="43863381" w14:textId="57A84FB7" w:rsidR="006322C8" w:rsidRPr="006322C8" w:rsidRDefault="001843E2" w:rsidP="006322C8">
      <w:pPr>
        <w:jc w:val="both"/>
        <w:rPr>
          <w:rFonts w:ascii="Times New Roman" w:hAnsi="Times New Roman" w:cs="Times New Roman"/>
          <w:sz w:val="24"/>
          <w:szCs w:val="24"/>
        </w:rPr>
      </w:pPr>
      <w:r w:rsidRPr="006322C8">
        <w:rPr>
          <w:rFonts w:ascii="Times New Roman" w:hAnsi="Times New Roman" w:cs="Times New Roman"/>
          <w:sz w:val="24"/>
          <w:szCs w:val="24"/>
        </w:rPr>
        <w:t xml:space="preserve">W/w przepisy określają sposób procedowania w przypadku wniosku gminy o zmianę granic. Procedura ta </w:t>
      </w:r>
      <w:r w:rsidR="006322C8" w:rsidRPr="006322C8">
        <w:rPr>
          <w:rFonts w:ascii="Times New Roman" w:hAnsi="Times New Roman" w:cs="Times New Roman"/>
          <w:sz w:val="24"/>
          <w:szCs w:val="24"/>
        </w:rPr>
        <w:t xml:space="preserve">w części będącej w kompetencji Rady Miasta Sanoka zakończyła się </w:t>
      </w:r>
      <w:r w:rsidR="00344C16">
        <w:rPr>
          <w:rFonts w:ascii="Times New Roman" w:hAnsi="Times New Roman" w:cs="Times New Roman"/>
          <w:sz w:val="24"/>
          <w:szCs w:val="24"/>
        </w:rPr>
        <w:t>przyjęcie</w:t>
      </w:r>
      <w:r w:rsidR="006322C8" w:rsidRPr="006322C8">
        <w:rPr>
          <w:rFonts w:ascii="Times New Roman" w:hAnsi="Times New Roman" w:cs="Times New Roman"/>
          <w:sz w:val="24"/>
          <w:szCs w:val="24"/>
        </w:rPr>
        <w:t xml:space="preserve">m uchwały nr XLI/335/21 z dnia 25 marca 2021 r. </w:t>
      </w:r>
      <w:r w:rsidR="006322C8" w:rsidRPr="006322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sprawie wyrażenia opinii w przedmiocie zmiany granic Gminy Miasta Sanoka, a także wystąpienia z wnioskiem dotyczącym opiniowanych zmian terytorialnych. </w:t>
      </w:r>
      <w:r w:rsidR="006E11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Sołectwo </w:t>
      </w:r>
      <w:r w:rsidR="002F1BA6">
        <w:rPr>
          <w:rFonts w:ascii="Times New Roman" w:eastAsia="Times New Roman" w:hAnsi="Times New Roman" w:cs="Times New Roman"/>
          <w:sz w:val="24"/>
          <w:szCs w:val="24"/>
          <w:lang w:eastAsia="zh-CN"/>
        </w:rPr>
        <w:t>Sanoczek</w:t>
      </w:r>
      <w:r w:rsidR="006E11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zostało uwzględnione w</w:t>
      </w:r>
      <w:r w:rsidR="00747C84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6E11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wniosku o zmianę granic administracyj</w:t>
      </w:r>
      <w:r w:rsidR="0030662C">
        <w:rPr>
          <w:rFonts w:ascii="Times New Roman" w:eastAsia="Times New Roman" w:hAnsi="Times New Roman" w:cs="Times New Roman"/>
          <w:sz w:val="24"/>
          <w:szCs w:val="24"/>
          <w:lang w:eastAsia="zh-CN"/>
        </w:rPr>
        <w:t>nych</w:t>
      </w:r>
      <w:r w:rsidR="006E11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Miasta Sanoka zatem </w:t>
      </w:r>
      <w:r w:rsidR="003066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żądanie </w:t>
      </w:r>
      <w:r w:rsidR="006E11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petycji </w:t>
      </w:r>
      <w:r w:rsidR="003066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stało się bezprzedmiotowe. </w:t>
      </w:r>
    </w:p>
    <w:p w14:paraId="05AB98D5" w14:textId="4CE4DFA4" w:rsidR="001843E2" w:rsidRPr="00DC0354" w:rsidRDefault="00747C84" w:rsidP="00DC0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Mieszkańcy sołectwa zgodnie z ustawą o samorządzie gminnym mogli wyrazić swoją opinię w przedmiotowej sprawie biorąc udział w konsultacjach społecznych rozpisanych w Gminie Sanok zarządzeniem Wójta Gminy Sanok z dnia 9 lutego 2021 r. nr 31/2021 do 7 marca 2021 roku, co też uczynili. </w:t>
      </w:r>
      <w:r w:rsidR="001843E2">
        <w:rPr>
          <w:rFonts w:ascii="Times New Roman" w:hAnsi="Times New Roman" w:cs="Times New Roman"/>
          <w:sz w:val="24"/>
          <w:szCs w:val="24"/>
        </w:rPr>
        <w:t xml:space="preserve">Skoro ustawodawca </w:t>
      </w:r>
      <w:r w:rsidR="000300D1">
        <w:rPr>
          <w:rFonts w:ascii="Times New Roman" w:hAnsi="Times New Roman" w:cs="Times New Roman"/>
          <w:sz w:val="24"/>
          <w:szCs w:val="24"/>
        </w:rPr>
        <w:t xml:space="preserve">w wyczerpujący sposób </w:t>
      </w:r>
      <w:r w:rsidR="001843E2">
        <w:rPr>
          <w:rFonts w:ascii="Times New Roman" w:hAnsi="Times New Roman" w:cs="Times New Roman"/>
          <w:sz w:val="24"/>
          <w:szCs w:val="24"/>
        </w:rPr>
        <w:t>uregulował sposób postępowania w przedmiotowej sprawie</w:t>
      </w:r>
      <w:r w:rsidR="000300D1">
        <w:rPr>
          <w:rFonts w:ascii="Times New Roman" w:hAnsi="Times New Roman" w:cs="Times New Roman"/>
          <w:sz w:val="24"/>
          <w:szCs w:val="24"/>
        </w:rPr>
        <w:t>, w tym określił sposób realizacji praw zainteresowanych mieszkańców sołectwa</w:t>
      </w:r>
      <w:r>
        <w:rPr>
          <w:rFonts w:ascii="Times New Roman" w:hAnsi="Times New Roman" w:cs="Times New Roman"/>
          <w:sz w:val="24"/>
          <w:szCs w:val="24"/>
        </w:rPr>
        <w:t xml:space="preserve"> oraz z uwagi na fakt, iż żądanie petycji jest obecnie bezprzedmiotowe</w:t>
      </w:r>
      <w:r w:rsidR="000300D1">
        <w:rPr>
          <w:rFonts w:ascii="Times New Roman" w:hAnsi="Times New Roman" w:cs="Times New Roman"/>
          <w:sz w:val="24"/>
          <w:szCs w:val="24"/>
        </w:rPr>
        <w:t xml:space="preserve"> niezasadne jest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="000300D1">
        <w:rPr>
          <w:rFonts w:ascii="Times New Roman" w:hAnsi="Times New Roman" w:cs="Times New Roman"/>
          <w:sz w:val="24"/>
          <w:szCs w:val="24"/>
        </w:rPr>
        <w:t xml:space="preserve">uwzględnienie. </w:t>
      </w:r>
    </w:p>
    <w:p w14:paraId="6E6B6975" w14:textId="77777777" w:rsidR="000827D5" w:rsidRPr="00343AA3" w:rsidRDefault="000827D5" w:rsidP="000827D5">
      <w:pPr>
        <w:rPr>
          <w:rFonts w:ascii="Times New Roman" w:hAnsi="Times New Roman" w:cs="Times New Roman"/>
          <w:sz w:val="24"/>
          <w:szCs w:val="24"/>
        </w:rPr>
      </w:pPr>
    </w:p>
    <w:p w14:paraId="55815DFA" w14:textId="3B4705AC" w:rsidR="00EA54C6" w:rsidRPr="00343AA3" w:rsidRDefault="00EA54C6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54C6" w:rsidRPr="00343AA3" w:rsidSect="00B775F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839BF" w14:textId="77777777" w:rsidR="007A72FC" w:rsidRDefault="007A72FC" w:rsidP="00E10376">
      <w:pPr>
        <w:spacing w:after="0" w:line="240" w:lineRule="auto"/>
      </w:pPr>
      <w:r>
        <w:separator/>
      </w:r>
    </w:p>
  </w:endnote>
  <w:endnote w:type="continuationSeparator" w:id="0">
    <w:p w14:paraId="51828B9F" w14:textId="77777777" w:rsidR="007A72FC" w:rsidRDefault="007A72FC" w:rsidP="00E1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689FC" w14:textId="77777777" w:rsidR="007A72FC" w:rsidRDefault="007A72FC" w:rsidP="00E10376">
      <w:pPr>
        <w:spacing w:after="0" w:line="240" w:lineRule="auto"/>
      </w:pPr>
      <w:r>
        <w:separator/>
      </w:r>
    </w:p>
  </w:footnote>
  <w:footnote w:type="continuationSeparator" w:id="0">
    <w:p w14:paraId="6370428E" w14:textId="77777777" w:rsidR="007A72FC" w:rsidRDefault="007A72FC" w:rsidP="00E10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287E4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D1212"/>
    <w:multiLevelType w:val="hybridMultilevel"/>
    <w:tmpl w:val="00F2B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3CBE"/>
    <w:multiLevelType w:val="hybridMultilevel"/>
    <w:tmpl w:val="527076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B3C546D"/>
    <w:multiLevelType w:val="hybridMultilevel"/>
    <w:tmpl w:val="380A3100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 w15:restartNumberingAfterBreak="0">
    <w:nsid w:val="2D926511"/>
    <w:multiLevelType w:val="hybridMultilevel"/>
    <w:tmpl w:val="00F2B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130F3"/>
    <w:multiLevelType w:val="hybridMultilevel"/>
    <w:tmpl w:val="938B85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4A40EEB"/>
    <w:multiLevelType w:val="hybridMultilevel"/>
    <w:tmpl w:val="B22C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A2"/>
    <w:rsid w:val="000300D1"/>
    <w:rsid w:val="000827D5"/>
    <w:rsid w:val="000A794E"/>
    <w:rsid w:val="000F4DFB"/>
    <w:rsid w:val="0013035E"/>
    <w:rsid w:val="00130693"/>
    <w:rsid w:val="001843E2"/>
    <w:rsid w:val="001A6EA2"/>
    <w:rsid w:val="001C4033"/>
    <w:rsid w:val="001E29B4"/>
    <w:rsid w:val="002079AC"/>
    <w:rsid w:val="00212D8E"/>
    <w:rsid w:val="00287727"/>
    <w:rsid w:val="002F1BA6"/>
    <w:rsid w:val="0030662C"/>
    <w:rsid w:val="00343AA3"/>
    <w:rsid w:val="00344C16"/>
    <w:rsid w:val="00383FD3"/>
    <w:rsid w:val="00434980"/>
    <w:rsid w:val="00441F36"/>
    <w:rsid w:val="00470C2A"/>
    <w:rsid w:val="004819FB"/>
    <w:rsid w:val="00485038"/>
    <w:rsid w:val="004B07BD"/>
    <w:rsid w:val="004B39AE"/>
    <w:rsid w:val="004B7F96"/>
    <w:rsid w:val="004D5F93"/>
    <w:rsid w:val="004E1443"/>
    <w:rsid w:val="005769B5"/>
    <w:rsid w:val="0059514B"/>
    <w:rsid w:val="005D24EE"/>
    <w:rsid w:val="006322C8"/>
    <w:rsid w:val="006A2162"/>
    <w:rsid w:val="006B4BEF"/>
    <w:rsid w:val="006C437E"/>
    <w:rsid w:val="006E1106"/>
    <w:rsid w:val="006E7D58"/>
    <w:rsid w:val="00705F88"/>
    <w:rsid w:val="007248ED"/>
    <w:rsid w:val="00747C84"/>
    <w:rsid w:val="00764652"/>
    <w:rsid w:val="007753BA"/>
    <w:rsid w:val="007A72FC"/>
    <w:rsid w:val="007E62BA"/>
    <w:rsid w:val="007F0941"/>
    <w:rsid w:val="007F6C66"/>
    <w:rsid w:val="007F7822"/>
    <w:rsid w:val="008A4282"/>
    <w:rsid w:val="008A7C88"/>
    <w:rsid w:val="008C58C9"/>
    <w:rsid w:val="00901E2B"/>
    <w:rsid w:val="00937259"/>
    <w:rsid w:val="009D4DDE"/>
    <w:rsid w:val="009D556E"/>
    <w:rsid w:val="00B3191A"/>
    <w:rsid w:val="00B775FF"/>
    <w:rsid w:val="00B93358"/>
    <w:rsid w:val="00C1716C"/>
    <w:rsid w:val="00C25FAD"/>
    <w:rsid w:val="00C462BB"/>
    <w:rsid w:val="00C84755"/>
    <w:rsid w:val="00CD6F28"/>
    <w:rsid w:val="00D17CF5"/>
    <w:rsid w:val="00D43431"/>
    <w:rsid w:val="00D4398D"/>
    <w:rsid w:val="00D55E45"/>
    <w:rsid w:val="00D832CE"/>
    <w:rsid w:val="00DC0354"/>
    <w:rsid w:val="00DC41DF"/>
    <w:rsid w:val="00DD6245"/>
    <w:rsid w:val="00DF44E2"/>
    <w:rsid w:val="00E057F3"/>
    <w:rsid w:val="00E10376"/>
    <w:rsid w:val="00E3503A"/>
    <w:rsid w:val="00E51EED"/>
    <w:rsid w:val="00E570E0"/>
    <w:rsid w:val="00EA54C6"/>
    <w:rsid w:val="00EB258A"/>
    <w:rsid w:val="00EC52AC"/>
    <w:rsid w:val="00F42DC8"/>
    <w:rsid w:val="00F719CD"/>
    <w:rsid w:val="00F84710"/>
    <w:rsid w:val="00F9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DCD6"/>
  <w15:chartTrackingRefBased/>
  <w15:docId w15:val="{1078CD2E-0ABF-43C9-BFC1-E870A965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75FF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22C8"/>
    <w:pPr>
      <w:keepNext/>
      <w:keepLines/>
      <w:suppressAutoHyphen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59514B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3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3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376"/>
    <w:rPr>
      <w:vertAlign w:val="superscript"/>
    </w:rPr>
  </w:style>
  <w:style w:type="character" w:customStyle="1" w:styleId="alb">
    <w:name w:val="a_lb"/>
    <w:basedOn w:val="Domylnaczcionkaakapitu"/>
    <w:rsid w:val="007F0941"/>
  </w:style>
  <w:style w:type="character" w:customStyle="1" w:styleId="alb-s">
    <w:name w:val="a_lb-s"/>
    <w:basedOn w:val="Domylnaczcionkaakapitu"/>
    <w:rsid w:val="007F0941"/>
  </w:style>
  <w:style w:type="character" w:styleId="Pogrubienie">
    <w:name w:val="Strong"/>
    <w:basedOn w:val="Domylnaczcionkaakapitu"/>
    <w:uiPriority w:val="22"/>
    <w:qFormat/>
    <w:rsid w:val="00434980"/>
    <w:rPr>
      <w:b/>
      <w:bCs/>
    </w:rPr>
  </w:style>
  <w:style w:type="paragraph" w:customStyle="1" w:styleId="Default">
    <w:name w:val="Default"/>
    <w:rsid w:val="00441F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1F36"/>
    <w:pPr>
      <w:ind w:left="720"/>
      <w:contextualSpacing/>
    </w:pPr>
  </w:style>
  <w:style w:type="paragraph" w:styleId="Bezodstpw">
    <w:name w:val="No Spacing"/>
    <w:uiPriority w:val="1"/>
    <w:qFormat/>
    <w:rsid w:val="00DD62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6322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775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Wilusz</dc:creator>
  <cp:keywords/>
  <dc:description/>
  <cp:lastModifiedBy>Aneta Kempa</cp:lastModifiedBy>
  <cp:revision>6</cp:revision>
  <dcterms:created xsi:type="dcterms:W3CDTF">2021-04-19T12:43:00Z</dcterms:created>
  <dcterms:modified xsi:type="dcterms:W3CDTF">2021-04-28T05:08:00Z</dcterms:modified>
</cp:coreProperties>
</file>