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7266" w14:textId="4F17DDF0" w:rsidR="006C3C00" w:rsidRPr="00AD36A6" w:rsidRDefault="00147D3E" w:rsidP="003314A0">
      <w:pPr>
        <w:pStyle w:val="Standard"/>
        <w:ind w:left="4963" w:firstLine="709"/>
        <w:rPr>
          <w:rFonts w:hint="eastAsia"/>
          <w:b/>
          <w:sz w:val="20"/>
          <w:szCs w:val="20"/>
        </w:rPr>
      </w:pPr>
      <w:r w:rsidRPr="00AD36A6">
        <w:rPr>
          <w:b/>
          <w:sz w:val="20"/>
          <w:szCs w:val="20"/>
        </w:rPr>
        <w:t>Załącznik nr 1</w:t>
      </w:r>
      <w:r w:rsidR="00AD36A6" w:rsidRPr="00AD36A6">
        <w:rPr>
          <w:b/>
          <w:sz w:val="20"/>
          <w:szCs w:val="20"/>
        </w:rPr>
        <w:t xml:space="preserve"> do Uchwały Nr XLIII/377/21</w:t>
      </w:r>
    </w:p>
    <w:p w14:paraId="7C07743D" w14:textId="3FEA8CD4" w:rsidR="006C3C00" w:rsidRPr="00AD36A6" w:rsidRDefault="00147D3E" w:rsidP="003314A0">
      <w:pPr>
        <w:pStyle w:val="Standard"/>
        <w:ind w:left="4963" w:firstLine="709"/>
        <w:rPr>
          <w:rFonts w:hint="eastAsia"/>
          <w:b/>
          <w:sz w:val="20"/>
          <w:szCs w:val="20"/>
        </w:rPr>
      </w:pPr>
      <w:r w:rsidRPr="00AD36A6">
        <w:rPr>
          <w:b/>
          <w:sz w:val="20"/>
          <w:szCs w:val="20"/>
        </w:rPr>
        <w:t>Rady Miasta Sanoka z dnia</w:t>
      </w:r>
      <w:r w:rsidR="00AD36A6" w:rsidRPr="00AD36A6">
        <w:rPr>
          <w:b/>
          <w:sz w:val="20"/>
          <w:szCs w:val="20"/>
        </w:rPr>
        <w:t xml:space="preserve"> 25 maja 2021r.</w:t>
      </w:r>
    </w:p>
    <w:p w14:paraId="63DD67F8" w14:textId="77777777" w:rsidR="00AD36A6" w:rsidRDefault="00AD36A6">
      <w:pPr>
        <w:pStyle w:val="Standard"/>
        <w:jc w:val="center"/>
        <w:rPr>
          <w:rFonts w:hint="eastAsia"/>
          <w:b/>
          <w:sz w:val="28"/>
          <w:szCs w:val="28"/>
        </w:rPr>
      </w:pPr>
    </w:p>
    <w:p w14:paraId="2A2427B9" w14:textId="77777777" w:rsidR="006C3C00" w:rsidRDefault="00147D3E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814B13C" w14:textId="77777777" w:rsidR="006C3C00" w:rsidRDefault="00147D3E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 przyznanie dodatku mieszkaniowego</w:t>
      </w:r>
    </w:p>
    <w:p w14:paraId="5CE01A25" w14:textId="77777777" w:rsidR="006C3C00" w:rsidRDefault="00147D3E">
      <w:pPr>
        <w:pStyle w:val="Standard"/>
        <w:rPr>
          <w:rFonts w:hint="eastAsia"/>
          <w:b/>
        </w:rPr>
      </w:pPr>
      <w:r>
        <w:rPr>
          <w:b/>
        </w:rPr>
        <w:t>Część I.</w:t>
      </w:r>
    </w:p>
    <w:p w14:paraId="1C57E4FF" w14:textId="77777777" w:rsidR="006C3C00" w:rsidRDefault="006C3C00">
      <w:pPr>
        <w:pStyle w:val="Standard"/>
        <w:jc w:val="center"/>
        <w:rPr>
          <w:rFonts w:hint="eastAsia"/>
          <w:b/>
          <w:sz w:val="28"/>
          <w:szCs w:val="28"/>
        </w:rPr>
      </w:pPr>
    </w:p>
    <w:tbl>
      <w:tblPr>
        <w:tblW w:w="99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2835"/>
        <w:gridCol w:w="3115"/>
      </w:tblGrid>
      <w:tr w:rsidR="006C3C00" w14:paraId="4BCA6E65" w14:textId="77777777">
        <w:tc>
          <w:tcPr>
            <w:tcW w:w="9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8BF29" w14:textId="77777777" w:rsidR="006C3C00" w:rsidRDefault="00147D3E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Dane osoby wnioskującej:</w:t>
            </w:r>
          </w:p>
        </w:tc>
      </w:tr>
      <w:tr w:rsidR="006C3C00" w14:paraId="595E2DB5" w14:textId="77777777"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A051D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</w:t>
            </w:r>
          </w:p>
          <w:p w14:paraId="25A2FD02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D0F689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EA8C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Nazwisko</w:t>
            </w:r>
          </w:p>
          <w:p w14:paraId="1CC8AB3E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C00" w14:paraId="6225A9D1" w14:textId="77777777">
        <w:tc>
          <w:tcPr>
            <w:tcW w:w="99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5DD6" w14:textId="77777777" w:rsidR="006C3C00" w:rsidRDefault="00147D3E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5"/>
                <w:szCs w:val="28"/>
              </w:rPr>
              <w:t>PESEL</w:t>
            </w:r>
          </w:p>
          <w:p w14:paraId="2E788F7E" w14:textId="77777777" w:rsidR="006C3C00" w:rsidRDefault="006C3C00">
            <w:pPr>
              <w:pStyle w:val="TableContents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6C3C00" w14:paraId="7DDD1623" w14:textId="77777777">
        <w:tc>
          <w:tcPr>
            <w:tcW w:w="99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096FC" w14:textId="77777777" w:rsidR="006C3C00" w:rsidRDefault="00147D3E">
            <w:pPr>
              <w:pStyle w:val="TableContents"/>
              <w:numPr>
                <w:ilvl w:val="0"/>
                <w:numId w:val="1"/>
              </w:num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6C3C00" w14:paraId="136D9A1B" w14:textId="77777777"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3FB1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Miejscowość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3043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Kod pocztowy</w:t>
            </w:r>
          </w:p>
          <w:p w14:paraId="589F2E57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C19BB1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B835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Telefon*</w:t>
            </w:r>
          </w:p>
        </w:tc>
      </w:tr>
      <w:tr w:rsidR="006C3C00" w14:paraId="415C1D26" w14:textId="77777777"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B0E8" w14:textId="77777777" w:rsidR="006C3C00" w:rsidRDefault="00147D3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Ulica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AFD6" w14:textId="77777777" w:rsidR="006C3C00" w:rsidRDefault="00147D3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domu</w:t>
            </w:r>
          </w:p>
          <w:p w14:paraId="5FBE92CF" w14:textId="77777777" w:rsidR="006C3C00" w:rsidRDefault="006C3C00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14:paraId="2D1308F6" w14:textId="77777777" w:rsidR="006C3C00" w:rsidRDefault="00147D3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7F36" w14:textId="77777777" w:rsidR="006C3C00" w:rsidRDefault="00147D3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mieszkania</w:t>
            </w:r>
          </w:p>
        </w:tc>
      </w:tr>
    </w:tbl>
    <w:p w14:paraId="05D70F2E" w14:textId="77777777" w:rsidR="006C3C00" w:rsidRDefault="00147D3E">
      <w:pPr>
        <w:pStyle w:val="Standard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*) Nr telefonu nie jest obowiązkowy, ale może ułatwić kontakt w sprawie rozpatrzenia wniosku</w:t>
      </w:r>
    </w:p>
    <w:p w14:paraId="266DF90E" w14:textId="77777777" w:rsidR="006C3C00" w:rsidRDefault="006C3C0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3F86168" w14:textId="77777777" w:rsidR="006C3C00" w:rsidRDefault="006C3C0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992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9"/>
        <w:gridCol w:w="4617"/>
      </w:tblGrid>
      <w:tr w:rsidR="006C3C00" w14:paraId="697D2277" w14:textId="77777777">
        <w:trPr>
          <w:trHeight w:val="548"/>
        </w:trPr>
        <w:tc>
          <w:tcPr>
            <w:tcW w:w="9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AC05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Nazwa i siedziba zarządcy domu lub innej osoby uprawnionej do pobierania należności za lokal mieszkalny</w:t>
            </w:r>
          </w:p>
        </w:tc>
      </w:tr>
      <w:tr w:rsidR="006C3C00" w14:paraId="49997C74" w14:textId="77777777">
        <w:trPr>
          <w:trHeight w:val="989"/>
        </w:trPr>
        <w:tc>
          <w:tcPr>
            <w:tcW w:w="9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2998" w14:textId="77777777" w:rsidR="006C3C00" w:rsidRDefault="006C3C00">
            <w:pPr>
              <w:pStyle w:val="TableContents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685116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FB7A8F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C00" w14:paraId="10FF7E52" w14:textId="77777777">
        <w:trPr>
          <w:trHeight w:val="289"/>
        </w:trPr>
        <w:tc>
          <w:tcPr>
            <w:tcW w:w="9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4EB0" w14:textId="77777777" w:rsidR="006C3C00" w:rsidRDefault="00147D3E">
            <w:pPr>
              <w:pStyle w:val="Standard"/>
              <w:tabs>
                <w:tab w:val="left" w:pos="472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Tytuł prawny do zajmowanego lokalu:*</w:t>
            </w:r>
          </w:p>
        </w:tc>
      </w:tr>
      <w:tr w:rsidR="006C3C00" w14:paraId="280E833E" w14:textId="77777777">
        <w:trPr>
          <w:trHeight w:val="198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D519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Najem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FA99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3A19DEB1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BC30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Podnajem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4F09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67059612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FEA6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Spółdzielcze prawo do lokalu (lokatorskie lub własnościowe)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F1AF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26D6F1B1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606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Własność lokalu w spółdzielni mieszkaniowej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AD31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43983D48" w14:textId="77777777">
        <w:trPr>
          <w:trHeight w:val="198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D251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Własność innego lokalu mieszkalnego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3E0C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4CAE5ED4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D4B7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Własność domu jednorodzinnego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36FC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2292EC72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B977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Własność budynku wielorodzinnego, w którym zajmuje lokal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FEAE4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60DD4E0C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58D0E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Inny tytuł prawny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14268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795E3916" w14:textId="77777777">
        <w:trPr>
          <w:trHeight w:val="380"/>
        </w:trPr>
        <w:tc>
          <w:tcPr>
            <w:tcW w:w="530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FA07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tytułu prawnego, ale oczekujący na przysługujący mi lokal zamienny albo najem socjalny lokalu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A5F3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21715406" w14:textId="77777777">
        <w:trPr>
          <w:trHeight w:val="548"/>
        </w:trPr>
        <w:tc>
          <w:tcPr>
            <w:tcW w:w="9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EAB8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39F953B6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2D0D2FCE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Powierzchnia użytkowa lokalu </w:t>
            </w:r>
            <w:r w:rsidRPr="008A2DF0">
              <w:rPr>
                <w:rFonts w:ascii="Times New Roman" w:hAnsi="Times New Roman"/>
                <w:b/>
                <w:bCs/>
              </w:rPr>
              <w:t>.....................…</w:t>
            </w:r>
            <w:r>
              <w:rPr>
                <w:rFonts w:ascii="Times New Roman" w:hAnsi="Times New Roman"/>
                <w:b/>
                <w:bCs/>
              </w:rPr>
              <w:t xml:space="preserve"> m</w:t>
            </w:r>
            <w:r w:rsidRPr="008A2DF0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  <w:p w14:paraId="6DEFBEA3" w14:textId="77777777" w:rsidR="006C3C00" w:rsidRDefault="00147D3E">
            <w:pPr>
              <w:pStyle w:val="TableContents"/>
              <w:ind w:left="56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3C00" w14:paraId="5ED9CFBB" w14:textId="77777777">
        <w:trPr>
          <w:trHeight w:val="182"/>
        </w:trPr>
        <w:tc>
          <w:tcPr>
            <w:tcW w:w="5309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37BC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powierzchnia pokoi i kuchni**)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3DAB3" w14:textId="77777777" w:rsidR="006C3C00" w:rsidRDefault="00147D3E">
            <w:pPr>
              <w:pStyle w:val="TableContents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8A2DF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6C3C00" w14:paraId="654EBCFA" w14:textId="77777777">
        <w:trPr>
          <w:trHeight w:val="350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31671" w14:textId="6E7EB69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Powierzchnia zajmowana przez wnioskodawcę w przypadku najmu </w:t>
            </w:r>
            <w:r w:rsidR="0093352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lub podnajmu części lokalu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E144" w14:textId="77777777" w:rsidR="006C3C00" w:rsidRDefault="00147D3E">
            <w:pPr>
              <w:pStyle w:val="TableContents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8A2DF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14:paraId="18B4A368" w14:textId="77777777" w:rsidR="006C3C00" w:rsidRDefault="006C3C00">
      <w:pPr>
        <w:rPr>
          <w:rFonts w:hint="eastAsia"/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3"/>
        <w:gridCol w:w="2110"/>
      </w:tblGrid>
      <w:tr w:rsidR="006C3C00" w14:paraId="07248CBB" w14:textId="77777777">
        <w:tc>
          <w:tcPr>
            <w:tcW w:w="9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856D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 Liczba osób niepełnosprawnych:</w:t>
            </w:r>
          </w:p>
        </w:tc>
      </w:tr>
      <w:tr w:rsidR="006C3C00" w14:paraId="376E9F0B" w14:textId="77777777"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8527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Poruszających się na wózku inwalidzkim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BEAE2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C00" w14:paraId="5A39AC83" w14:textId="77777777"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32A7" w14:textId="77777777" w:rsidR="006C3C00" w:rsidRDefault="00147D3E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Innych których niepełnosprawność wymaga zamieszkania w oddzielnym pokoju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F959" w14:textId="77777777" w:rsidR="006C3C00" w:rsidRDefault="006C3C00">
            <w:pPr>
              <w:suppressAutoHyphens w:val="0"/>
              <w:rPr>
                <w:rFonts w:hint="eastAsia"/>
              </w:rPr>
            </w:pPr>
          </w:p>
        </w:tc>
      </w:tr>
      <w:tr w:rsidR="006C3C00" w14:paraId="0AD141B6" w14:textId="77777777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0DFB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 Informacje techniczne wyposażenia zajmowanego lokalu mieszkalnego:</w:t>
            </w:r>
          </w:p>
        </w:tc>
      </w:tr>
      <w:tr w:rsidR="006C3C00" w14:paraId="126F9DC7" w14:textId="77777777"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8969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Centralne ogrzewanie</w:t>
            </w:r>
          </w:p>
          <w:p w14:paraId="5FEE2DA6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</w:t>
            </w:r>
          </w:p>
          <w:p w14:paraId="4F5A3576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Centralna instalacja ciepłej wody</w:t>
            </w:r>
          </w:p>
          <w:p w14:paraId="52C1C8E2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</w:t>
            </w:r>
          </w:p>
          <w:p w14:paraId="6F4457D9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Instalacja gazu przewodowego</w:t>
            </w:r>
          </w:p>
          <w:p w14:paraId="2BEB0031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220D" w14:textId="77777777" w:rsidR="006C3C00" w:rsidRDefault="00147D3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         Nie </w:t>
            </w: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  <w:p w14:paraId="68EE4D26" w14:textId="77777777" w:rsidR="006C3C00" w:rsidRDefault="006C3C0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9129189" w14:textId="77777777" w:rsidR="006C3C00" w:rsidRDefault="00147D3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         Nie </w:t>
            </w: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  <w:p w14:paraId="7865E95E" w14:textId="77777777" w:rsidR="006C3C00" w:rsidRDefault="006C3C0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8B6A89E" w14:textId="77777777" w:rsidR="006C3C00" w:rsidRDefault="00147D3E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         Nie </w:t>
            </w:r>
            <w:r>
              <w:rPr>
                <w:rFonts w:ascii="Times New Roman" w:hAnsi="Times New Roman"/>
                <w:sz w:val="18"/>
                <w:szCs w:val="18"/>
              </w:rPr>
              <w:t></w:t>
            </w:r>
          </w:p>
        </w:tc>
      </w:tr>
      <w:tr w:rsidR="006C3C00" w14:paraId="4D0E2B6D" w14:textId="77777777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48FD1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 Informacja o liczbie osób wchodzących w skład gospodarstwa domowego:</w:t>
            </w:r>
          </w:p>
        </w:tc>
      </w:tr>
      <w:tr w:rsidR="006C3C00" w14:paraId="1869E7B3" w14:textId="77777777"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E105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w gospodarstwie domowym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95049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C00" w14:paraId="0AC08BA6" w14:textId="77777777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A7613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 Informacja o łącznych dochodach w gospodarstwie domowym***:</w:t>
            </w:r>
          </w:p>
        </w:tc>
      </w:tr>
      <w:tr w:rsidR="006C3C00" w14:paraId="51593186" w14:textId="77777777"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237E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Łączny dochód członków gospodarstwa domowego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577D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C00" w14:paraId="1FE7B744" w14:textId="77777777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B6B9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 Informacja o łącznej kwocie wydatków na lokal mieszkalny, o których mowa w art. 6 ust. </w:t>
            </w:r>
            <w:r>
              <w:rPr>
                <w:rFonts w:ascii="Times New Roman" w:hAnsi="Times New Roman"/>
                <w:b/>
                <w:bCs/>
              </w:rPr>
              <w:br/>
              <w:t>3-4a ustawy o dodatkach mieszkaniowych, za ostatni miesiąc:</w:t>
            </w:r>
          </w:p>
        </w:tc>
      </w:tr>
      <w:tr w:rsidR="006C3C00" w14:paraId="3FA97802" w14:textId="77777777">
        <w:tc>
          <w:tcPr>
            <w:tcW w:w="993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804D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Łączna kwota wydatków związanych z zajmowaniem lokalu mieszkalnego****</w:t>
            </w:r>
          </w:p>
          <w:p w14:paraId="053CC03A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A711AB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................................................................................................................................................................................................................................................…</w:t>
            </w:r>
          </w:p>
          <w:p w14:paraId="525D811F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682F5E59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.......……………………………………………………………………………………………………………………………………………………………</w:t>
            </w:r>
          </w:p>
          <w:p w14:paraId="7C435F3C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C3C00" w14:paraId="7CCF5E6C" w14:textId="77777777">
        <w:tc>
          <w:tcPr>
            <w:tcW w:w="99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BE44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Pkt. 2-5 oraz 7-8 i 10 potwierdza zarządca budynku albo inna osoba uprawniona do pobierania należności za lokal mieszkalny</w:t>
            </w:r>
          </w:p>
          <w:p w14:paraId="042912DE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C59229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84FB9F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0CB5DC9B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37DCD19E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2D6273CA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............................................................................................................................…</w:t>
            </w:r>
          </w:p>
          <w:p w14:paraId="3500DA9C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(Pieczątka i podpis)</w:t>
            </w:r>
          </w:p>
        </w:tc>
      </w:tr>
    </w:tbl>
    <w:p w14:paraId="3A664793" w14:textId="77777777" w:rsidR="006C3C00" w:rsidRDefault="006C3C00">
      <w:pPr>
        <w:rPr>
          <w:rFonts w:hint="eastAsia"/>
          <w:vanish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6C3C00" w14:paraId="42CCAF4E" w14:textId="77777777">
        <w:tc>
          <w:tcPr>
            <w:tcW w:w="9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B370" w14:textId="77777777" w:rsidR="006C3C00" w:rsidRDefault="00147D3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Wyrażenie zgody:</w:t>
            </w:r>
          </w:p>
          <w:p w14:paraId="7AF48BC7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2A34510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„Wyrażam zgodę na przeprowadzenie wywiadu środowiskowego” *****</w:t>
            </w:r>
          </w:p>
          <w:p w14:paraId="1C9D27E5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4102EB1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........................……….…                                                                                                                                                                          ……..…..........................…</w:t>
            </w:r>
          </w:p>
          <w:p w14:paraId="0BDC267A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  podpis przyjmującego                                                                     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</w:t>
            </w:r>
          </w:p>
          <w:p w14:paraId="17BCD88F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6C3C00" w14:paraId="660936CF" w14:textId="77777777">
        <w:tc>
          <w:tcPr>
            <w:tcW w:w="9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1682" w14:textId="77777777" w:rsidR="006C3C00" w:rsidRDefault="00147D3E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12. </w:t>
            </w:r>
            <w:r>
              <w:rPr>
                <w:rFonts w:ascii="Times New Roman" w:hAnsi="Times New Roman"/>
                <w:b/>
                <w:bCs/>
              </w:rPr>
              <w:t>Oświadczenie:</w:t>
            </w:r>
          </w:p>
          <w:p w14:paraId="37624488" w14:textId="77777777" w:rsidR="006C3C00" w:rsidRDefault="00147D3E">
            <w:pPr>
              <w:pStyle w:val="TableContents"/>
              <w:ind w:left="96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„Jestem świadoma/świadomy odpowiedzialności karnej za złożenie fałszywego oświadczenia”.</w:t>
            </w:r>
          </w:p>
          <w:p w14:paraId="4FEBDDF0" w14:textId="77777777" w:rsidR="006C3C00" w:rsidRDefault="006C3C00">
            <w:pPr>
              <w:pStyle w:val="TableContents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  <w:p w14:paraId="26AE136F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........................……….…                                                                                                                                                                          ……..…..........................…</w:t>
            </w:r>
          </w:p>
          <w:p w14:paraId="7F2C5B98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  podpis przyjmującego                                                                     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</w:t>
            </w:r>
          </w:p>
          <w:p w14:paraId="63C2C0FD" w14:textId="77777777" w:rsidR="006C3C00" w:rsidRDefault="006C3C00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172A3F8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A889B9D" w14:textId="77777777" w:rsidR="006C3C00" w:rsidRDefault="00147D3E">
      <w:pPr>
        <w:pStyle w:val="Standard"/>
        <w:spacing w:line="36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*/ Dodatek mieszkaniowy przysługuje w związku z zamieszkiwaniem w jednym lokalu mieszkalnym albo zajmowaniem jednego lokalu mieszkalnego. Może przysługiwać na podstawie więcej niż jednego tytułu prawnego spośród określonych.</w:t>
      </w:r>
    </w:p>
    <w:p w14:paraId="35C6858A" w14:textId="77777777" w:rsidR="006C3C00" w:rsidRDefault="00147D3E">
      <w:pPr>
        <w:pStyle w:val="Standard"/>
        <w:spacing w:line="36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**/ W przypadku przekroczenia powierzchni normatywnej o 30% ale nie o więcej niż 50% pod warunkiem, że udział powierzchni pokoi i kuchni w powierzchni użytkowej lokalu nie przekracza 60%.</w:t>
      </w:r>
    </w:p>
    <w:p w14:paraId="1BFDDF1E" w14:textId="77777777" w:rsidR="006C3C00" w:rsidRDefault="00147D3E">
      <w:pPr>
        <w:pStyle w:val="Standard"/>
        <w:spacing w:line="36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***/ Za dochód uważa się dochód w rozumieniu art. 3 pkt 1 ustawy z dnia 28 listopada 2003 r. o świadczeniach rodzinnych (t.j. Dz. U. z 2020 r. poz.111 z późn. zm.)</w:t>
      </w:r>
    </w:p>
    <w:p w14:paraId="75654F85" w14:textId="2266E109" w:rsidR="006C3C00" w:rsidRDefault="00147D3E">
      <w:pPr>
        <w:pStyle w:val="Standard"/>
        <w:spacing w:line="36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****/ </w:t>
      </w:r>
      <w:r w:rsidR="008A2DF0">
        <w:rPr>
          <w:rFonts w:ascii="Times New Roman" w:hAnsi="Times New Roman"/>
          <w:sz w:val="15"/>
          <w:szCs w:val="15"/>
        </w:rPr>
        <w:t>Ł</w:t>
      </w:r>
      <w:r>
        <w:rPr>
          <w:rFonts w:ascii="Times New Roman" w:hAnsi="Times New Roman"/>
          <w:sz w:val="15"/>
          <w:szCs w:val="15"/>
        </w:rPr>
        <w:t>ączna kwota wydatków ponoszonych w miesiącu poprzedzającym dzień złożenia wniosku</w:t>
      </w:r>
    </w:p>
    <w:p w14:paraId="4AA8A869" w14:textId="5FD3D74E" w:rsidR="006C3C00" w:rsidRDefault="00147D3E">
      <w:pPr>
        <w:pStyle w:val="Standard"/>
        <w:spacing w:line="36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*****</w:t>
      </w:r>
      <w:r w:rsidR="008A2DF0">
        <w:rPr>
          <w:rFonts w:ascii="Times New Roman" w:hAnsi="Times New Roman"/>
          <w:sz w:val="15"/>
          <w:szCs w:val="15"/>
        </w:rPr>
        <w:t>/</w:t>
      </w:r>
      <w:r>
        <w:rPr>
          <w:rFonts w:ascii="Times New Roman" w:hAnsi="Times New Roman"/>
          <w:sz w:val="15"/>
          <w:szCs w:val="15"/>
        </w:rPr>
        <w:t xml:space="preserve"> Niewyrażenie zgody na przeprowadzenie wywiadu środowiskowego stanowi podstawę do odmowy przyznania dodatku mieszkaniowego</w:t>
      </w:r>
    </w:p>
    <w:p w14:paraId="4351B12A" w14:textId="77777777" w:rsidR="006C3C00" w:rsidRDefault="006C3C00">
      <w:pPr>
        <w:pStyle w:val="Standard"/>
        <w:spacing w:line="360" w:lineRule="auto"/>
        <w:jc w:val="both"/>
        <w:rPr>
          <w:rFonts w:ascii="Times New Roman" w:hAnsi="Times New Roman"/>
          <w:sz w:val="15"/>
          <w:szCs w:val="15"/>
        </w:rPr>
      </w:pPr>
    </w:p>
    <w:p w14:paraId="30067D1D" w14:textId="77777777" w:rsidR="006C3C00" w:rsidRDefault="006C3C00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C3C00" w14:paraId="2A97885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A87BF" w14:textId="77777777" w:rsidR="006C3C00" w:rsidRDefault="00147D3E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Adnotacje spółdzielni lub zarządcy lokalu</w:t>
            </w:r>
          </w:p>
          <w:p w14:paraId="3D36656E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6ADE0BE5" w14:textId="77777777" w:rsidR="006C3C00" w:rsidRDefault="00147D3E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wydatki za miesiąc ……………………….</w:t>
            </w:r>
          </w:p>
          <w:p w14:paraId="637B2F59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D45D8D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79159321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4BBA5FEF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47FF32E8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2450DB61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4CFCDDB2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1BD1DE1E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5D42E051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69A45ED6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61D728A8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163FAAF9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238EC230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36BC79F7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779FB9FD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45AF2721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6B7CFF84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356365B0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4140D8CB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6FC9C500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125718E7" w14:textId="77777777" w:rsidR="006C3C00" w:rsidRDefault="006C3C00">
      <w:pPr>
        <w:pStyle w:val="Standard"/>
        <w:jc w:val="both"/>
        <w:rPr>
          <w:rFonts w:ascii="Times New Roman" w:hAnsi="Times New Roman"/>
          <w:b/>
          <w:bCs/>
        </w:rPr>
      </w:pPr>
    </w:p>
    <w:p w14:paraId="3263037A" w14:textId="77777777" w:rsidR="006C3C00" w:rsidRDefault="00147D3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Część II.</w:t>
      </w:r>
    </w:p>
    <w:p w14:paraId="1B892395" w14:textId="77777777" w:rsidR="006C3C00" w:rsidRDefault="006C3C00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C3C00" w14:paraId="2725928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D0CF" w14:textId="77777777" w:rsidR="006C3C00" w:rsidRDefault="00147D3E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wypłaty:</w:t>
            </w:r>
          </w:p>
        </w:tc>
      </w:tr>
      <w:tr w:rsidR="006C3C00" w14:paraId="36D6E3B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2714" w14:textId="77777777" w:rsidR="006C3C00" w:rsidRDefault="00147D3E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Proszę o comiesięczne przekazywanie całej kwoty przyznanego dodatku mieszkaniowego wraz </w:t>
            </w:r>
            <w:r>
              <w:rPr>
                <w:rFonts w:ascii="Times New Roman" w:hAnsi="Times New Roman"/>
              </w:rPr>
              <w:br/>
              <w:t xml:space="preserve">z ryczałtem na zakup opału (dotyczy lokalu mieszkalnego, który nie jest wyposażony w instalacje doprowadzającą energię cieplną do celów ogrzewania, w instalacje ciepłej wody lub gazu przewodowego z zewnętrznego źródła znajdującego się poza lokalem mieszkalnym) </w:t>
            </w:r>
            <w:r>
              <w:rPr>
                <w:rFonts w:ascii="Times New Roman" w:hAnsi="Times New Roman"/>
              </w:rPr>
              <w:br/>
              <w:t>z przeznaczeniem na czynsz:*</w:t>
            </w:r>
          </w:p>
          <w:p w14:paraId="6E0C0DC5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14:paraId="5F7920CC" w14:textId="77777777" w:rsidR="006C3C00" w:rsidRDefault="00147D3E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 na konto zarządcy budynku</w:t>
            </w:r>
          </w:p>
          <w:p w14:paraId="44EC110B" w14:textId="77777777" w:rsidR="006C3C00" w:rsidRDefault="00147D3E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 innej osobie uprawnionej do pobierania należności za lokal mieszkalny</w:t>
            </w:r>
          </w:p>
          <w:p w14:paraId="2F56B228" w14:textId="77777777" w:rsidR="006C3C00" w:rsidRDefault="006C3C00">
            <w:pPr>
              <w:pStyle w:val="TableContents"/>
              <w:spacing w:line="36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  <w:tbl>
            <w:tblPr>
              <w:tblW w:w="95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7"/>
              <w:gridCol w:w="367"/>
            </w:tblGrid>
            <w:tr w:rsidR="006C3C00" w14:paraId="1C2555A0" w14:textId="77777777"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FD763C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AD9D23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720A2D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D3E9C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7AD7B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7141D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B5A7F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BC2A9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77F12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92BFCB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47196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67318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A0CE6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DC1B4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CCA78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01A4A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8D414D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F1E8F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429E4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97F6C7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E3202A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5A614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D1174C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7783C4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6E925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AFC7E" w14:textId="77777777" w:rsidR="006C3C00" w:rsidRDefault="006C3C00">
                  <w:pPr>
                    <w:pStyle w:val="TableContents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F52AB85" w14:textId="77777777" w:rsidR="006C3C00" w:rsidRDefault="00147D3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5"/>
              </w:rPr>
              <w:br/>
              <w:t>(numer rachunku bankowego)</w:t>
            </w:r>
          </w:p>
          <w:p w14:paraId="018B09B4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4DFFDF95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6C3142E0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38DF7852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7017BFD2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14:paraId="5A26D9EB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................................................................................................…</w:t>
            </w:r>
          </w:p>
          <w:p w14:paraId="1F82E550" w14:textId="77777777" w:rsidR="006C3C00" w:rsidRDefault="00147D3E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(właściciel rachunku )</w:t>
            </w:r>
          </w:p>
          <w:p w14:paraId="7BA3F8D6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C8E3495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5684284C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70AC23A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62CA0402" w14:textId="77777777" w:rsidR="006C3C00" w:rsidRDefault="006C3C0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7B08B1DD" w14:textId="77777777" w:rsidR="006C3C00" w:rsidRDefault="00147D3E">
            <w:pPr>
              <w:pStyle w:val="TableContents"/>
              <w:ind w:left="680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...................................................…</w:t>
            </w:r>
          </w:p>
          <w:p w14:paraId="179C7621" w14:textId="77777777" w:rsidR="006C3C00" w:rsidRDefault="00147D3E">
            <w:pPr>
              <w:pStyle w:val="TableContents"/>
              <w:ind w:left="680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Data i podpis wnioskodawcy</w:t>
            </w:r>
          </w:p>
          <w:p w14:paraId="686C99CA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14:paraId="2954D75D" w14:textId="77777777" w:rsidR="006C3C00" w:rsidRDefault="006C3C0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14:paraId="6CEB2159" w14:textId="77777777" w:rsidR="006C3C00" w:rsidRDefault="00147D3E">
      <w:pPr>
        <w:pStyle w:val="Standard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*) właściwe zaznaczyć.</w:t>
      </w:r>
    </w:p>
    <w:p w14:paraId="136B37D0" w14:textId="77777777" w:rsidR="006C3C00" w:rsidRDefault="006C3C00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p w14:paraId="1348F05F" w14:textId="77777777" w:rsidR="006C3C00" w:rsidRDefault="006C3C00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p w14:paraId="703A1CC3" w14:textId="77777777" w:rsidR="006C3C00" w:rsidRDefault="006C3C00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p w14:paraId="006E6426" w14:textId="77777777" w:rsidR="006C3C00" w:rsidRDefault="006C3C00">
      <w:pPr>
        <w:pStyle w:val="Standard"/>
        <w:ind w:left="7427"/>
        <w:rPr>
          <w:rFonts w:ascii="Times New Roman" w:hAnsi="Times New Roman"/>
          <w:sz w:val="20"/>
          <w:szCs w:val="20"/>
        </w:rPr>
      </w:pPr>
    </w:p>
    <w:p w14:paraId="2604AA4C" w14:textId="77777777" w:rsidR="006C3C00" w:rsidRDefault="006C3C00">
      <w:pPr>
        <w:pStyle w:val="Standard"/>
        <w:ind w:left="742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C3C00" w:rsidSect="009331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E78B" w14:textId="77777777" w:rsidR="00F3347B" w:rsidRDefault="00F3347B">
      <w:pPr>
        <w:rPr>
          <w:rFonts w:hint="eastAsia"/>
        </w:rPr>
      </w:pPr>
      <w:r>
        <w:separator/>
      </w:r>
    </w:p>
  </w:endnote>
  <w:endnote w:type="continuationSeparator" w:id="0">
    <w:p w14:paraId="4A5BA40A" w14:textId="77777777" w:rsidR="00F3347B" w:rsidRDefault="00F334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FD27" w14:textId="77777777" w:rsidR="00F3347B" w:rsidRDefault="00F334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F9861E" w14:textId="77777777" w:rsidR="00F3347B" w:rsidRDefault="00F3347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EC7"/>
    <w:multiLevelType w:val="multilevel"/>
    <w:tmpl w:val="D22A462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 w15:restartNumberingAfterBreak="0">
    <w:nsid w:val="74901B45"/>
    <w:multiLevelType w:val="multilevel"/>
    <w:tmpl w:val="CF602C5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0"/>
    <w:rsid w:val="0007456D"/>
    <w:rsid w:val="00147D3E"/>
    <w:rsid w:val="003314A0"/>
    <w:rsid w:val="00594365"/>
    <w:rsid w:val="006C3C00"/>
    <w:rsid w:val="0088041F"/>
    <w:rsid w:val="008A2DF0"/>
    <w:rsid w:val="009331FA"/>
    <w:rsid w:val="00933524"/>
    <w:rsid w:val="00935942"/>
    <w:rsid w:val="00AD36A6"/>
    <w:rsid w:val="00B54CE5"/>
    <w:rsid w:val="00B60BFA"/>
    <w:rsid w:val="00B92214"/>
    <w:rsid w:val="00D258A8"/>
    <w:rsid w:val="00F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511B"/>
  <w15:docId w15:val="{B1D89414-F45E-4E61-95CB-289D30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Aneta Kempa</cp:lastModifiedBy>
  <cp:revision>9</cp:revision>
  <cp:lastPrinted>2021-05-14T09:32:00Z</cp:lastPrinted>
  <dcterms:created xsi:type="dcterms:W3CDTF">2021-05-18T06:04:00Z</dcterms:created>
  <dcterms:modified xsi:type="dcterms:W3CDTF">2021-05-31T09:06:00Z</dcterms:modified>
</cp:coreProperties>
</file>