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EFD8" w14:textId="77777777" w:rsidR="00685052" w:rsidRPr="005D1323" w:rsidRDefault="00685052" w:rsidP="005D13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23">
        <w:rPr>
          <w:rFonts w:ascii="Times New Roman" w:hAnsi="Times New Roman" w:cs="Times New Roman"/>
          <w:b/>
          <w:sz w:val="24"/>
          <w:szCs w:val="24"/>
        </w:rPr>
        <w:t>Zarzą</w:t>
      </w:r>
      <w:r w:rsidR="0011245D">
        <w:rPr>
          <w:rFonts w:ascii="Times New Roman" w:hAnsi="Times New Roman" w:cs="Times New Roman"/>
          <w:b/>
          <w:sz w:val="24"/>
          <w:szCs w:val="24"/>
        </w:rPr>
        <w:t>dzenie Nr 178/10</w:t>
      </w:r>
      <w:r w:rsidRPr="005D1323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48382F33" w14:textId="77777777" w:rsidR="00685052" w:rsidRPr="005D1323" w:rsidRDefault="00307411" w:rsidP="005D13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23">
        <w:rPr>
          <w:rFonts w:ascii="Times New Roman" w:hAnsi="Times New Roman" w:cs="Times New Roman"/>
          <w:b/>
          <w:sz w:val="24"/>
          <w:szCs w:val="24"/>
        </w:rPr>
        <w:t>Burmistrza Miasta Sanoka</w:t>
      </w:r>
    </w:p>
    <w:p w14:paraId="2E77896D" w14:textId="77777777" w:rsidR="00685052" w:rsidRDefault="00762596" w:rsidP="005D13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23">
        <w:rPr>
          <w:rFonts w:ascii="Times New Roman" w:hAnsi="Times New Roman" w:cs="Times New Roman"/>
          <w:b/>
          <w:sz w:val="24"/>
          <w:szCs w:val="24"/>
        </w:rPr>
        <w:t xml:space="preserve">z dnia 20 </w:t>
      </w:r>
      <w:r w:rsidR="000F3290" w:rsidRPr="005D1323">
        <w:rPr>
          <w:rFonts w:ascii="Times New Roman" w:hAnsi="Times New Roman" w:cs="Times New Roman"/>
          <w:b/>
          <w:sz w:val="24"/>
          <w:szCs w:val="24"/>
        </w:rPr>
        <w:t>października</w:t>
      </w:r>
      <w:r w:rsidR="00307411" w:rsidRPr="005D1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052" w:rsidRPr="005D1323">
        <w:rPr>
          <w:rFonts w:ascii="Times New Roman" w:hAnsi="Times New Roman" w:cs="Times New Roman"/>
          <w:b/>
          <w:sz w:val="24"/>
          <w:szCs w:val="24"/>
        </w:rPr>
        <w:t>2020 r.</w:t>
      </w:r>
    </w:p>
    <w:p w14:paraId="3ADFE288" w14:textId="77777777" w:rsidR="005D1323" w:rsidRPr="005D1323" w:rsidRDefault="005D1323" w:rsidP="005D13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23D45" w14:textId="77777777" w:rsidR="00685052" w:rsidRPr="00717030" w:rsidRDefault="00685052" w:rsidP="007170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30">
        <w:rPr>
          <w:rFonts w:ascii="Times New Roman" w:hAnsi="Times New Roman" w:cs="Times New Roman"/>
          <w:b/>
          <w:sz w:val="24"/>
          <w:szCs w:val="24"/>
        </w:rPr>
        <w:t>w sprawie wyznaczenia Autonomicznego Stanowiska Komputeroweg</w:t>
      </w:r>
      <w:r w:rsidR="005D1323" w:rsidRPr="0071703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717030">
        <w:rPr>
          <w:rFonts w:ascii="Times New Roman" w:hAnsi="Times New Roman" w:cs="Times New Roman"/>
          <w:b/>
          <w:sz w:val="24"/>
          <w:szCs w:val="24"/>
        </w:rPr>
        <w:t>do przetwarzania informacji niejawnych oznaczonych k</w:t>
      </w:r>
      <w:r w:rsidR="005D1323" w:rsidRPr="00717030">
        <w:rPr>
          <w:rFonts w:ascii="Times New Roman" w:hAnsi="Times New Roman" w:cs="Times New Roman"/>
          <w:b/>
          <w:sz w:val="24"/>
          <w:szCs w:val="24"/>
        </w:rPr>
        <w:t xml:space="preserve">lauzulą "zastrzeżone" </w:t>
      </w:r>
      <w:r w:rsidRPr="00717030">
        <w:rPr>
          <w:rFonts w:ascii="Times New Roman" w:hAnsi="Times New Roman" w:cs="Times New Roman"/>
          <w:b/>
          <w:sz w:val="24"/>
          <w:szCs w:val="24"/>
        </w:rPr>
        <w:t>w Urzędzie</w:t>
      </w:r>
      <w:r w:rsidR="00307411" w:rsidRPr="00717030">
        <w:rPr>
          <w:rFonts w:ascii="Times New Roman" w:hAnsi="Times New Roman" w:cs="Times New Roman"/>
          <w:b/>
          <w:sz w:val="24"/>
          <w:szCs w:val="24"/>
        </w:rPr>
        <w:t xml:space="preserve"> Miasta Sanoka</w:t>
      </w:r>
    </w:p>
    <w:p w14:paraId="02F54CF2" w14:textId="77777777" w:rsidR="00685052" w:rsidRPr="005D1323" w:rsidRDefault="00685052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5A154" w14:textId="77777777" w:rsidR="00685052" w:rsidRPr="005D1323" w:rsidRDefault="00685052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F0418" w:rsidRPr="005D1323">
        <w:rPr>
          <w:rFonts w:ascii="Times New Roman" w:hAnsi="Times New Roman" w:cs="Times New Roman"/>
          <w:sz w:val="24"/>
          <w:szCs w:val="24"/>
        </w:rPr>
        <w:t>art. 30 ust. 1 i art. 31 ustawy z dnia 8 marca 1990 r. o samor</w:t>
      </w:r>
      <w:r w:rsidR="00580C9F" w:rsidRPr="005D1323">
        <w:rPr>
          <w:rFonts w:ascii="Times New Roman" w:hAnsi="Times New Roman" w:cs="Times New Roman"/>
          <w:sz w:val="24"/>
          <w:szCs w:val="24"/>
        </w:rPr>
        <w:t>ządzie gminnym (Dz.U.2020.713 t</w:t>
      </w:r>
      <w:r w:rsidR="00CF0418" w:rsidRPr="005D1323">
        <w:rPr>
          <w:rFonts w:ascii="Times New Roman" w:hAnsi="Times New Roman" w:cs="Times New Roman"/>
          <w:sz w:val="24"/>
          <w:szCs w:val="24"/>
        </w:rPr>
        <w:t xml:space="preserve">j.), </w:t>
      </w:r>
      <w:r w:rsidR="007D00D7" w:rsidRPr="005D1323">
        <w:rPr>
          <w:rFonts w:ascii="Times New Roman" w:hAnsi="Times New Roman" w:cs="Times New Roman"/>
          <w:sz w:val="24"/>
          <w:szCs w:val="24"/>
        </w:rPr>
        <w:t>art. 48 ust. 9 i 11</w:t>
      </w:r>
      <w:r w:rsidRPr="005D1323">
        <w:rPr>
          <w:rFonts w:ascii="Times New Roman" w:hAnsi="Times New Roman" w:cs="Times New Roman"/>
          <w:sz w:val="24"/>
          <w:szCs w:val="24"/>
        </w:rPr>
        <w:t xml:space="preserve"> us</w:t>
      </w:r>
      <w:r w:rsidR="0075747E" w:rsidRPr="005D1323">
        <w:rPr>
          <w:rFonts w:ascii="Times New Roman" w:hAnsi="Times New Roman" w:cs="Times New Roman"/>
          <w:sz w:val="24"/>
          <w:szCs w:val="24"/>
        </w:rPr>
        <w:t>tawy z dnia 5 sierpnia 2010 r. o</w:t>
      </w:r>
      <w:r w:rsidRPr="005D1323">
        <w:rPr>
          <w:rFonts w:ascii="Times New Roman" w:hAnsi="Times New Roman" w:cs="Times New Roman"/>
          <w:sz w:val="24"/>
          <w:szCs w:val="24"/>
        </w:rPr>
        <w:t xml:space="preserve"> ochronie </w:t>
      </w:r>
      <w:r w:rsidR="0075747E" w:rsidRPr="005D1323">
        <w:rPr>
          <w:rFonts w:ascii="Times New Roman" w:hAnsi="Times New Roman" w:cs="Times New Roman"/>
          <w:sz w:val="24"/>
          <w:szCs w:val="24"/>
        </w:rPr>
        <w:t>informacji niejawnych (Dz.U.201</w:t>
      </w:r>
      <w:r w:rsidR="00580C9F" w:rsidRPr="005D1323">
        <w:rPr>
          <w:rFonts w:ascii="Times New Roman" w:hAnsi="Times New Roman" w:cs="Times New Roman"/>
          <w:sz w:val="24"/>
          <w:szCs w:val="24"/>
        </w:rPr>
        <w:t>9.742 t</w:t>
      </w:r>
      <w:r w:rsidR="0075747E" w:rsidRPr="005D1323">
        <w:rPr>
          <w:rFonts w:ascii="Times New Roman" w:hAnsi="Times New Roman" w:cs="Times New Roman"/>
          <w:sz w:val="24"/>
          <w:szCs w:val="24"/>
        </w:rPr>
        <w:t>j.)</w:t>
      </w:r>
      <w:r w:rsidRPr="005D1323">
        <w:rPr>
          <w:rFonts w:ascii="Times New Roman" w:hAnsi="Times New Roman" w:cs="Times New Roman"/>
          <w:sz w:val="24"/>
          <w:szCs w:val="24"/>
        </w:rPr>
        <w:t xml:space="preserve"> oraz </w:t>
      </w:r>
      <w:r w:rsidR="00902C1A" w:rsidRPr="005D1323">
        <w:rPr>
          <w:rFonts w:ascii="Times New Roman" w:hAnsi="Times New Roman" w:cs="Times New Roman"/>
          <w:sz w:val="24"/>
          <w:szCs w:val="24"/>
        </w:rPr>
        <w:t>§ 25 rozporządzenia Prezesa</w:t>
      </w:r>
      <w:r w:rsidR="005D1323">
        <w:rPr>
          <w:rFonts w:ascii="Times New Roman" w:hAnsi="Times New Roman" w:cs="Times New Roman"/>
          <w:sz w:val="24"/>
          <w:szCs w:val="24"/>
        </w:rPr>
        <w:t xml:space="preserve"> Rady Ministrów z dnia 20 lipca </w:t>
      </w:r>
      <w:r w:rsidR="00902C1A" w:rsidRPr="005D1323">
        <w:rPr>
          <w:rFonts w:ascii="Times New Roman" w:hAnsi="Times New Roman" w:cs="Times New Roman"/>
          <w:sz w:val="24"/>
          <w:szCs w:val="24"/>
        </w:rPr>
        <w:t xml:space="preserve">2011 r. w sprawie podstawowych wymagań bezpieczeństwa teleinformatycznego (Dz.U.2011.159.948) </w:t>
      </w:r>
      <w:r w:rsidR="0075747E" w:rsidRPr="005D1323">
        <w:rPr>
          <w:rFonts w:ascii="Times New Roman" w:hAnsi="Times New Roman" w:cs="Times New Roman"/>
          <w:sz w:val="24"/>
          <w:szCs w:val="24"/>
        </w:rPr>
        <w:t>zarządzam</w:t>
      </w:r>
      <w:r w:rsidR="002C6CAD" w:rsidRPr="005D1323">
        <w:rPr>
          <w:rFonts w:ascii="Times New Roman" w:hAnsi="Times New Roman" w:cs="Times New Roman"/>
          <w:sz w:val="24"/>
          <w:szCs w:val="24"/>
        </w:rPr>
        <w:t>,</w:t>
      </w:r>
      <w:r w:rsidR="0075747E" w:rsidRPr="005D1323">
        <w:rPr>
          <w:rFonts w:ascii="Times New Roman" w:hAnsi="Times New Roman" w:cs="Times New Roman"/>
          <w:sz w:val="24"/>
          <w:szCs w:val="24"/>
        </w:rPr>
        <w:t xml:space="preserve"> co nastę</w:t>
      </w:r>
      <w:r w:rsidRPr="005D1323">
        <w:rPr>
          <w:rFonts w:ascii="Times New Roman" w:hAnsi="Times New Roman" w:cs="Times New Roman"/>
          <w:sz w:val="24"/>
          <w:szCs w:val="24"/>
        </w:rPr>
        <w:t>puje:</w:t>
      </w:r>
    </w:p>
    <w:p w14:paraId="625ADCF2" w14:textId="77777777" w:rsidR="00685052" w:rsidRPr="005D1323" w:rsidRDefault="00685052" w:rsidP="005D13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2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2DB210E" w14:textId="0DE06DF5" w:rsidR="00685052" w:rsidRPr="005D1323" w:rsidRDefault="0075747E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Wyznaczam w Urzędzie</w:t>
      </w:r>
      <w:r w:rsidR="00307411" w:rsidRPr="005D1323">
        <w:rPr>
          <w:rFonts w:ascii="Times New Roman" w:hAnsi="Times New Roman" w:cs="Times New Roman"/>
          <w:sz w:val="24"/>
          <w:szCs w:val="24"/>
        </w:rPr>
        <w:t xml:space="preserve"> Miasta Sanoka</w:t>
      </w:r>
      <w:r w:rsidRPr="005D1323">
        <w:rPr>
          <w:rFonts w:ascii="Times New Roman" w:hAnsi="Times New Roman" w:cs="Times New Roman"/>
          <w:sz w:val="24"/>
          <w:szCs w:val="24"/>
        </w:rPr>
        <w:t xml:space="preserve"> Autonomiczne Stanowisko </w:t>
      </w:r>
      <w:r w:rsidR="00685052" w:rsidRPr="005D1323">
        <w:rPr>
          <w:rFonts w:ascii="Times New Roman" w:hAnsi="Times New Roman" w:cs="Times New Roman"/>
          <w:sz w:val="24"/>
          <w:szCs w:val="24"/>
        </w:rPr>
        <w:t>Komputerowe zlokal</w:t>
      </w:r>
      <w:r w:rsidR="005D1323">
        <w:rPr>
          <w:rFonts w:ascii="Times New Roman" w:hAnsi="Times New Roman" w:cs="Times New Roman"/>
          <w:sz w:val="24"/>
          <w:szCs w:val="24"/>
        </w:rPr>
        <w:t>izowane w </w:t>
      </w:r>
      <w:r w:rsidRPr="005D1323">
        <w:rPr>
          <w:rFonts w:ascii="Times New Roman" w:hAnsi="Times New Roman" w:cs="Times New Roman"/>
          <w:sz w:val="24"/>
          <w:szCs w:val="24"/>
        </w:rPr>
        <w:t>pomieszczeniu Biura Zarządzania Kryzysowego i Obron</w:t>
      </w:r>
      <w:r w:rsidR="00E579BE">
        <w:rPr>
          <w:rFonts w:ascii="Times New Roman" w:hAnsi="Times New Roman" w:cs="Times New Roman"/>
          <w:sz w:val="24"/>
          <w:szCs w:val="24"/>
        </w:rPr>
        <w:t>ności</w:t>
      </w:r>
      <w:r w:rsidRPr="005D1323">
        <w:rPr>
          <w:rFonts w:ascii="Times New Roman" w:hAnsi="Times New Roman" w:cs="Times New Roman"/>
          <w:sz w:val="24"/>
          <w:szCs w:val="24"/>
        </w:rPr>
        <w:t>, k</w:t>
      </w:r>
      <w:r w:rsidR="00685052" w:rsidRPr="005D1323">
        <w:rPr>
          <w:rFonts w:ascii="Times New Roman" w:hAnsi="Times New Roman" w:cs="Times New Roman"/>
          <w:sz w:val="24"/>
          <w:szCs w:val="24"/>
        </w:rPr>
        <w:t>t</w:t>
      </w:r>
      <w:r w:rsidRPr="005D1323">
        <w:rPr>
          <w:rFonts w:ascii="Times New Roman" w:hAnsi="Times New Roman" w:cs="Times New Roman"/>
          <w:sz w:val="24"/>
          <w:szCs w:val="24"/>
        </w:rPr>
        <w:t>ó</w:t>
      </w:r>
      <w:r w:rsidR="00685052" w:rsidRPr="005D1323">
        <w:rPr>
          <w:rFonts w:ascii="Times New Roman" w:hAnsi="Times New Roman" w:cs="Times New Roman"/>
          <w:sz w:val="24"/>
          <w:szCs w:val="24"/>
        </w:rPr>
        <w:t>re ma na celu zapewnie</w:t>
      </w:r>
      <w:r w:rsidRPr="005D1323">
        <w:rPr>
          <w:rFonts w:ascii="Times New Roman" w:hAnsi="Times New Roman" w:cs="Times New Roman"/>
          <w:sz w:val="24"/>
          <w:szCs w:val="24"/>
        </w:rPr>
        <w:t xml:space="preserve">nie bezpieczeństwa 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teleinformatycznego i ochrony informacji </w:t>
      </w:r>
      <w:r w:rsidRPr="005D1323">
        <w:rPr>
          <w:rFonts w:ascii="Times New Roman" w:hAnsi="Times New Roman" w:cs="Times New Roman"/>
          <w:sz w:val="24"/>
          <w:szCs w:val="24"/>
        </w:rPr>
        <w:t xml:space="preserve">niejawnych oznaczonych klauzulą "zastrzeżone" przy ich przetwarzaniu. </w:t>
      </w:r>
      <w:r w:rsidR="00685052" w:rsidRPr="005D1323">
        <w:rPr>
          <w:rFonts w:ascii="Times New Roman" w:hAnsi="Times New Roman" w:cs="Times New Roman"/>
          <w:sz w:val="24"/>
          <w:szCs w:val="24"/>
        </w:rPr>
        <w:t>Wytwa</w:t>
      </w:r>
      <w:r w:rsidRPr="005D1323">
        <w:rPr>
          <w:rFonts w:ascii="Times New Roman" w:hAnsi="Times New Roman" w:cs="Times New Roman"/>
          <w:sz w:val="24"/>
          <w:szCs w:val="24"/>
        </w:rPr>
        <w:t>rzanie i przetwarzanie dokumentów papierowych oraz na nośnikach oznaczonych klauzulą</w:t>
      </w:r>
      <w:r w:rsidR="008D6FCF" w:rsidRPr="005D1323">
        <w:rPr>
          <w:rFonts w:ascii="Times New Roman" w:hAnsi="Times New Roman" w:cs="Times New Roman"/>
          <w:sz w:val="24"/>
          <w:szCs w:val="24"/>
        </w:rPr>
        <w:t xml:space="preserve"> "zastrzeż</w:t>
      </w:r>
      <w:r w:rsidR="00685052" w:rsidRPr="005D1323">
        <w:rPr>
          <w:rFonts w:ascii="Times New Roman" w:hAnsi="Times New Roman" w:cs="Times New Roman"/>
          <w:sz w:val="24"/>
          <w:szCs w:val="24"/>
        </w:rPr>
        <w:t>one" mo</w:t>
      </w:r>
      <w:r w:rsidR="008D6FCF" w:rsidRPr="005D1323">
        <w:rPr>
          <w:rFonts w:ascii="Times New Roman" w:hAnsi="Times New Roman" w:cs="Times New Roman"/>
          <w:sz w:val="24"/>
          <w:szCs w:val="24"/>
        </w:rPr>
        <w:t>że się odbywać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 tyl</w:t>
      </w:r>
      <w:r w:rsidR="008D6FCF" w:rsidRPr="005D1323">
        <w:rPr>
          <w:rFonts w:ascii="Times New Roman" w:hAnsi="Times New Roman" w:cs="Times New Roman"/>
          <w:sz w:val="24"/>
          <w:szCs w:val="24"/>
        </w:rPr>
        <w:t xml:space="preserve">ko na Autonomicznym </w:t>
      </w:r>
      <w:r w:rsidR="00685052" w:rsidRPr="005D1323">
        <w:rPr>
          <w:rFonts w:ascii="Times New Roman" w:hAnsi="Times New Roman" w:cs="Times New Roman"/>
          <w:sz w:val="24"/>
          <w:szCs w:val="24"/>
        </w:rPr>
        <w:t>Stanowisku Komputerowym.</w:t>
      </w:r>
    </w:p>
    <w:p w14:paraId="3B8FFA91" w14:textId="77777777" w:rsidR="00CF0418" w:rsidRPr="005D1323" w:rsidRDefault="00CF0418" w:rsidP="005D13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2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D8C5668" w14:textId="77777777" w:rsidR="00CF0418" w:rsidRPr="005D1323" w:rsidRDefault="00CF0418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Udzielam akredytacji bezpieczeństwa teleinformatycznego</w:t>
      </w:r>
      <w:r w:rsidR="00902C1A" w:rsidRPr="005D1323">
        <w:rPr>
          <w:rFonts w:ascii="Times New Roman" w:hAnsi="Times New Roman" w:cs="Times New Roman"/>
          <w:sz w:val="24"/>
          <w:szCs w:val="24"/>
        </w:rPr>
        <w:t xml:space="preserve"> dla systemu</w:t>
      </w:r>
      <w:r w:rsidRPr="005D1323">
        <w:rPr>
          <w:rFonts w:ascii="Times New Roman" w:hAnsi="Times New Roman" w:cs="Times New Roman"/>
          <w:sz w:val="24"/>
          <w:szCs w:val="24"/>
        </w:rPr>
        <w:t xml:space="preserve"> Autonomiczne Stanowisko Komputerowe „ASK” w Urzędzie</w:t>
      </w:r>
      <w:r w:rsidR="00307411" w:rsidRPr="005D1323">
        <w:rPr>
          <w:rFonts w:ascii="Times New Roman" w:hAnsi="Times New Roman" w:cs="Times New Roman"/>
          <w:sz w:val="24"/>
          <w:szCs w:val="24"/>
        </w:rPr>
        <w:t xml:space="preserve"> Miasta S</w:t>
      </w:r>
      <w:r w:rsidR="00762596" w:rsidRPr="005D1323">
        <w:rPr>
          <w:rFonts w:ascii="Times New Roman" w:hAnsi="Times New Roman" w:cs="Times New Roman"/>
          <w:sz w:val="24"/>
          <w:szCs w:val="24"/>
        </w:rPr>
        <w:t>anoka</w:t>
      </w:r>
      <w:r w:rsidRPr="005D1323">
        <w:rPr>
          <w:rFonts w:ascii="Times New Roman" w:hAnsi="Times New Roman" w:cs="Times New Roman"/>
          <w:sz w:val="24"/>
          <w:szCs w:val="24"/>
        </w:rPr>
        <w:t xml:space="preserve"> przeznaczonego do przetwarzania informacji niejawnych o klauzuli „ZASTRZEŻONE”.</w:t>
      </w:r>
    </w:p>
    <w:p w14:paraId="2BDBA36E" w14:textId="77777777" w:rsidR="00685052" w:rsidRPr="005D1323" w:rsidRDefault="00CF0418" w:rsidP="005D13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23">
        <w:rPr>
          <w:rFonts w:ascii="Times New Roman" w:hAnsi="Times New Roman" w:cs="Times New Roman"/>
          <w:b/>
          <w:sz w:val="24"/>
          <w:szCs w:val="24"/>
        </w:rPr>
        <w:t>§3</w:t>
      </w:r>
    </w:p>
    <w:p w14:paraId="24199006" w14:textId="77777777" w:rsidR="00685052" w:rsidRPr="005D1323" w:rsidRDefault="008D6FCF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Użytkownicy Autonomicznego Stanowiska Komputerowego Urzę</w:t>
      </w:r>
      <w:r w:rsidR="00685052" w:rsidRPr="005D1323">
        <w:rPr>
          <w:rFonts w:ascii="Times New Roman" w:hAnsi="Times New Roman" w:cs="Times New Roman"/>
          <w:sz w:val="24"/>
          <w:szCs w:val="24"/>
        </w:rPr>
        <w:t>du</w:t>
      </w:r>
      <w:r w:rsidR="00762596" w:rsidRPr="005D1323">
        <w:rPr>
          <w:rFonts w:ascii="Times New Roman" w:hAnsi="Times New Roman" w:cs="Times New Roman"/>
          <w:sz w:val="24"/>
          <w:szCs w:val="24"/>
        </w:rPr>
        <w:t xml:space="preserve"> Miasta Sanoka</w:t>
      </w:r>
      <w:r w:rsidRPr="005D1323">
        <w:rPr>
          <w:rFonts w:ascii="Times New Roman" w:hAnsi="Times New Roman" w:cs="Times New Roman"/>
          <w:sz w:val="24"/>
          <w:szCs w:val="24"/>
        </w:rPr>
        <w:t xml:space="preserve"> muszą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 posiada</w:t>
      </w:r>
      <w:r w:rsidRPr="005D1323">
        <w:rPr>
          <w:rFonts w:ascii="Times New Roman" w:hAnsi="Times New Roman" w:cs="Times New Roman"/>
          <w:sz w:val="24"/>
          <w:szCs w:val="24"/>
        </w:rPr>
        <w:t>ć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 aktualne po</w:t>
      </w:r>
      <w:r w:rsidRPr="005D1323">
        <w:rPr>
          <w:rFonts w:ascii="Times New Roman" w:hAnsi="Times New Roman" w:cs="Times New Roman"/>
          <w:sz w:val="24"/>
          <w:szCs w:val="24"/>
        </w:rPr>
        <w:t>ś</w:t>
      </w:r>
      <w:r w:rsidR="00685052" w:rsidRPr="005D1323">
        <w:rPr>
          <w:rFonts w:ascii="Times New Roman" w:hAnsi="Times New Roman" w:cs="Times New Roman"/>
          <w:sz w:val="24"/>
          <w:szCs w:val="24"/>
        </w:rPr>
        <w:t>wiadczenie bezpiecze</w:t>
      </w:r>
      <w:r w:rsidRPr="005D1323">
        <w:rPr>
          <w:rFonts w:ascii="Times New Roman" w:hAnsi="Times New Roman" w:cs="Times New Roman"/>
          <w:sz w:val="24"/>
          <w:szCs w:val="24"/>
        </w:rPr>
        <w:t>ń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stwa </w:t>
      </w:r>
      <w:r w:rsidRPr="005D1323">
        <w:rPr>
          <w:rFonts w:ascii="Times New Roman" w:hAnsi="Times New Roman" w:cs="Times New Roman"/>
          <w:sz w:val="24"/>
          <w:szCs w:val="24"/>
        </w:rPr>
        <w:t>lub upoważ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nienie </w:t>
      </w:r>
      <w:r w:rsidR="00F464A0" w:rsidRPr="005D1323">
        <w:rPr>
          <w:rFonts w:ascii="Times New Roman" w:hAnsi="Times New Roman" w:cs="Times New Roman"/>
          <w:sz w:val="24"/>
          <w:szCs w:val="24"/>
        </w:rPr>
        <w:t>Burmistrza</w:t>
      </w:r>
      <w:r w:rsidRPr="005D1323">
        <w:rPr>
          <w:rFonts w:ascii="Times New Roman" w:hAnsi="Times New Roman" w:cs="Times New Roman"/>
          <w:sz w:val="24"/>
          <w:szCs w:val="24"/>
        </w:rPr>
        <w:t xml:space="preserve"> uprawniające do dostę</w:t>
      </w:r>
      <w:r w:rsidR="00685052" w:rsidRPr="005D1323">
        <w:rPr>
          <w:rFonts w:ascii="Times New Roman" w:hAnsi="Times New Roman" w:cs="Times New Roman"/>
          <w:sz w:val="24"/>
          <w:szCs w:val="24"/>
        </w:rPr>
        <w:t>pu do inform</w:t>
      </w:r>
      <w:r w:rsidRPr="005D1323">
        <w:rPr>
          <w:rFonts w:ascii="Times New Roman" w:hAnsi="Times New Roman" w:cs="Times New Roman"/>
          <w:sz w:val="24"/>
          <w:szCs w:val="24"/>
        </w:rPr>
        <w:t>acji niejawnych oznaczonych klauzulą "zastrzeż</w:t>
      </w:r>
      <w:r w:rsidR="00685052" w:rsidRPr="005D1323">
        <w:rPr>
          <w:rFonts w:ascii="Times New Roman" w:hAnsi="Times New Roman" w:cs="Times New Roman"/>
          <w:sz w:val="24"/>
          <w:szCs w:val="24"/>
        </w:rPr>
        <w:t>one".</w:t>
      </w:r>
    </w:p>
    <w:p w14:paraId="03B70096" w14:textId="77777777" w:rsidR="00685052" w:rsidRPr="005D1323" w:rsidRDefault="00CF0418" w:rsidP="005D13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23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E9E3C22" w14:textId="77777777" w:rsidR="00A47718" w:rsidRPr="005D1323" w:rsidRDefault="008D6FCF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Uprawnieni uż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ytkownicy </w:t>
      </w:r>
      <w:r w:rsidRPr="005D1323">
        <w:rPr>
          <w:rFonts w:ascii="Times New Roman" w:hAnsi="Times New Roman" w:cs="Times New Roman"/>
          <w:sz w:val="24"/>
          <w:szCs w:val="24"/>
        </w:rPr>
        <w:t>Autonomicznego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 Stanowiska Komputerowego przed ro</w:t>
      </w:r>
      <w:r w:rsidRPr="005D1323">
        <w:rPr>
          <w:rFonts w:ascii="Times New Roman" w:hAnsi="Times New Roman" w:cs="Times New Roman"/>
          <w:sz w:val="24"/>
          <w:szCs w:val="24"/>
        </w:rPr>
        <w:t>zpoczęciem pracy w systemie są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 zobowi</w:t>
      </w:r>
      <w:r w:rsidRPr="005D1323">
        <w:rPr>
          <w:rFonts w:ascii="Times New Roman" w:hAnsi="Times New Roman" w:cs="Times New Roman"/>
          <w:sz w:val="24"/>
          <w:szCs w:val="24"/>
        </w:rPr>
        <w:t>ązani odbyć szkolenie z zakresu bezpieczeń</w:t>
      </w:r>
      <w:r w:rsidR="00685052" w:rsidRPr="005D1323">
        <w:rPr>
          <w:rFonts w:ascii="Times New Roman" w:hAnsi="Times New Roman" w:cs="Times New Roman"/>
          <w:sz w:val="24"/>
          <w:szCs w:val="24"/>
        </w:rPr>
        <w:t>stwa t</w:t>
      </w:r>
      <w:r w:rsidRPr="005D1323">
        <w:rPr>
          <w:rFonts w:ascii="Times New Roman" w:hAnsi="Times New Roman" w:cs="Times New Roman"/>
          <w:sz w:val="24"/>
          <w:szCs w:val="24"/>
        </w:rPr>
        <w:t>eleinformatycznego oraz zapoznać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 si</w:t>
      </w:r>
      <w:r w:rsidRPr="005D1323">
        <w:rPr>
          <w:rFonts w:ascii="Times New Roman" w:hAnsi="Times New Roman" w:cs="Times New Roman"/>
          <w:sz w:val="24"/>
          <w:szCs w:val="24"/>
        </w:rPr>
        <w:t xml:space="preserve">ę z </w:t>
      </w:r>
      <w:r w:rsidR="00685052" w:rsidRPr="005D1323">
        <w:rPr>
          <w:rFonts w:ascii="Times New Roman" w:hAnsi="Times New Roman" w:cs="Times New Roman"/>
          <w:sz w:val="24"/>
          <w:szCs w:val="24"/>
        </w:rPr>
        <w:t>procedurami bezpiecznej eksploatacji. Szkole</w:t>
      </w:r>
      <w:r w:rsidRPr="005D1323">
        <w:rPr>
          <w:rFonts w:ascii="Times New Roman" w:hAnsi="Times New Roman" w:cs="Times New Roman"/>
          <w:sz w:val="24"/>
          <w:szCs w:val="24"/>
        </w:rPr>
        <w:t xml:space="preserve">nia </w:t>
      </w:r>
      <w:r w:rsidR="00717030">
        <w:rPr>
          <w:rFonts w:ascii="Times New Roman" w:hAnsi="Times New Roman" w:cs="Times New Roman"/>
          <w:sz w:val="24"/>
          <w:szCs w:val="24"/>
        </w:rPr>
        <w:t>w </w:t>
      </w:r>
      <w:r w:rsidRPr="005D1323">
        <w:rPr>
          <w:rFonts w:ascii="Times New Roman" w:hAnsi="Times New Roman" w:cs="Times New Roman"/>
          <w:sz w:val="24"/>
          <w:szCs w:val="24"/>
        </w:rPr>
        <w:t xml:space="preserve">tym zakresie prowadzone są </w:t>
      </w:r>
      <w:r w:rsidR="00685052" w:rsidRPr="005D1323">
        <w:rPr>
          <w:rFonts w:ascii="Times New Roman" w:hAnsi="Times New Roman" w:cs="Times New Roman"/>
          <w:sz w:val="24"/>
          <w:szCs w:val="24"/>
        </w:rPr>
        <w:t>prze</w:t>
      </w:r>
      <w:r w:rsidRPr="005D1323">
        <w:rPr>
          <w:rFonts w:ascii="Times New Roman" w:hAnsi="Times New Roman" w:cs="Times New Roman"/>
          <w:sz w:val="24"/>
          <w:szCs w:val="24"/>
        </w:rPr>
        <w:t xml:space="preserve">z </w:t>
      </w:r>
      <w:r w:rsidR="00685052" w:rsidRPr="005D1323">
        <w:rPr>
          <w:rFonts w:ascii="Times New Roman" w:hAnsi="Times New Roman" w:cs="Times New Roman"/>
          <w:sz w:val="24"/>
          <w:szCs w:val="24"/>
        </w:rPr>
        <w:t>Pe</w:t>
      </w:r>
      <w:r w:rsidR="00A47718" w:rsidRPr="005D1323">
        <w:rPr>
          <w:rFonts w:ascii="Times New Roman" w:hAnsi="Times New Roman" w:cs="Times New Roman"/>
          <w:sz w:val="24"/>
          <w:szCs w:val="24"/>
        </w:rPr>
        <w:t>ł</w:t>
      </w:r>
      <w:r w:rsidR="00685052" w:rsidRPr="005D1323">
        <w:rPr>
          <w:rFonts w:ascii="Times New Roman" w:hAnsi="Times New Roman" w:cs="Times New Roman"/>
          <w:sz w:val="24"/>
          <w:szCs w:val="24"/>
        </w:rPr>
        <w:t>nomocnika do Spraw Ochrony Informacji Niejawnych.</w:t>
      </w:r>
    </w:p>
    <w:p w14:paraId="37759C53" w14:textId="77777777" w:rsidR="00685052" w:rsidRPr="005D1323" w:rsidRDefault="00CF0418" w:rsidP="005D13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b/>
          <w:sz w:val="24"/>
          <w:szCs w:val="24"/>
        </w:rPr>
        <w:t>§5</w:t>
      </w:r>
    </w:p>
    <w:p w14:paraId="35FAE9EE" w14:textId="77777777" w:rsidR="00685052" w:rsidRPr="005D1323" w:rsidRDefault="00A47718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Użytkownik Autonomicznego Stanowiska Komputerowego przed rozpoczęciem pracy zgł</w:t>
      </w:r>
      <w:r w:rsidR="00685052" w:rsidRPr="005D1323">
        <w:rPr>
          <w:rFonts w:ascii="Times New Roman" w:hAnsi="Times New Roman" w:cs="Times New Roman"/>
          <w:sz w:val="24"/>
          <w:szCs w:val="24"/>
        </w:rPr>
        <w:t>asza si</w:t>
      </w:r>
      <w:r w:rsidR="0050476E" w:rsidRPr="005D1323">
        <w:rPr>
          <w:rFonts w:ascii="Times New Roman" w:hAnsi="Times New Roman" w:cs="Times New Roman"/>
          <w:sz w:val="24"/>
          <w:szCs w:val="24"/>
        </w:rPr>
        <w:t>ę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 do Pe</w:t>
      </w:r>
      <w:r w:rsidRPr="005D1323">
        <w:rPr>
          <w:rFonts w:ascii="Times New Roman" w:hAnsi="Times New Roman" w:cs="Times New Roman"/>
          <w:sz w:val="24"/>
          <w:szCs w:val="24"/>
        </w:rPr>
        <w:t>ł</w:t>
      </w:r>
      <w:r w:rsidR="00685052" w:rsidRPr="005D1323">
        <w:rPr>
          <w:rFonts w:ascii="Times New Roman" w:hAnsi="Times New Roman" w:cs="Times New Roman"/>
          <w:sz w:val="24"/>
          <w:szCs w:val="24"/>
        </w:rPr>
        <w:t>nomocn</w:t>
      </w:r>
      <w:r w:rsidRPr="005D1323">
        <w:rPr>
          <w:rFonts w:ascii="Times New Roman" w:hAnsi="Times New Roman" w:cs="Times New Roman"/>
          <w:sz w:val="24"/>
          <w:szCs w:val="24"/>
        </w:rPr>
        <w:t xml:space="preserve">ika do Spraw Ochrony Informacji 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Niejawnych. </w:t>
      </w:r>
      <w:r w:rsidRPr="005D1323">
        <w:rPr>
          <w:rFonts w:ascii="Times New Roman" w:hAnsi="Times New Roman" w:cs="Times New Roman"/>
          <w:sz w:val="24"/>
          <w:szCs w:val="24"/>
        </w:rPr>
        <w:t>Przy stanowisku prowadzona jest ewidencja osób korzystających z Autonomicznego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 </w:t>
      </w:r>
      <w:r w:rsidRPr="005D1323">
        <w:rPr>
          <w:rFonts w:ascii="Times New Roman" w:hAnsi="Times New Roman" w:cs="Times New Roman"/>
          <w:sz w:val="24"/>
          <w:szCs w:val="24"/>
        </w:rPr>
        <w:t xml:space="preserve">Stanowiska Komputerowego. Wpisu </w:t>
      </w:r>
      <w:r w:rsidR="006A710A" w:rsidRPr="005D1323">
        <w:rPr>
          <w:rFonts w:ascii="Times New Roman" w:hAnsi="Times New Roman" w:cs="Times New Roman"/>
          <w:sz w:val="24"/>
          <w:szCs w:val="24"/>
        </w:rPr>
        <w:t>do wykazu uż</w:t>
      </w:r>
      <w:r w:rsidR="00685052" w:rsidRPr="005D1323">
        <w:rPr>
          <w:rFonts w:ascii="Times New Roman" w:hAnsi="Times New Roman" w:cs="Times New Roman"/>
          <w:sz w:val="24"/>
          <w:szCs w:val="24"/>
        </w:rPr>
        <w:t>y</w:t>
      </w:r>
      <w:r w:rsidR="00DC68EC" w:rsidRPr="005D1323">
        <w:rPr>
          <w:rFonts w:ascii="Times New Roman" w:hAnsi="Times New Roman" w:cs="Times New Roman"/>
          <w:sz w:val="24"/>
          <w:szCs w:val="24"/>
        </w:rPr>
        <w:t>tkownikó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w </w:t>
      </w:r>
      <w:r w:rsidRPr="005D1323">
        <w:rPr>
          <w:rFonts w:ascii="Times New Roman" w:hAnsi="Times New Roman" w:cs="Times New Roman"/>
          <w:sz w:val="24"/>
          <w:szCs w:val="24"/>
        </w:rPr>
        <w:t>dokonuje się osobiś</w:t>
      </w:r>
      <w:r w:rsidR="00685052" w:rsidRPr="005D1323">
        <w:rPr>
          <w:rFonts w:ascii="Times New Roman" w:hAnsi="Times New Roman" w:cs="Times New Roman"/>
          <w:sz w:val="24"/>
          <w:szCs w:val="24"/>
        </w:rPr>
        <w:t>cie.</w:t>
      </w:r>
    </w:p>
    <w:p w14:paraId="75ED17C4" w14:textId="77777777" w:rsidR="00685052" w:rsidRPr="005D1323" w:rsidRDefault="00CF0418" w:rsidP="005D13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23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3B59EE9" w14:textId="77777777" w:rsidR="00790479" w:rsidRPr="005D1323" w:rsidRDefault="00A47718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Uż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ytkownik </w:t>
      </w:r>
      <w:r w:rsidRPr="005D1323">
        <w:rPr>
          <w:rFonts w:ascii="Times New Roman" w:hAnsi="Times New Roman" w:cs="Times New Roman"/>
          <w:sz w:val="24"/>
          <w:szCs w:val="24"/>
        </w:rPr>
        <w:t>Autonomicznego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 </w:t>
      </w:r>
      <w:r w:rsidRPr="005D1323">
        <w:rPr>
          <w:rFonts w:ascii="Times New Roman" w:hAnsi="Times New Roman" w:cs="Times New Roman"/>
          <w:sz w:val="24"/>
          <w:szCs w:val="24"/>
        </w:rPr>
        <w:t xml:space="preserve">Stanowiska Komputerowego obowiązany jest do </w:t>
      </w:r>
      <w:r w:rsidR="00685052" w:rsidRPr="005D1323">
        <w:rPr>
          <w:rFonts w:ascii="Times New Roman" w:hAnsi="Times New Roman" w:cs="Times New Roman"/>
          <w:sz w:val="24"/>
          <w:szCs w:val="24"/>
        </w:rPr>
        <w:t>informowania Pe</w:t>
      </w:r>
      <w:r w:rsidRPr="005D1323">
        <w:rPr>
          <w:rFonts w:ascii="Times New Roman" w:hAnsi="Times New Roman" w:cs="Times New Roman"/>
          <w:sz w:val="24"/>
          <w:szCs w:val="24"/>
        </w:rPr>
        <w:t>ł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nomocnika do Spraw Ochrony Informacji Niejawnych </w:t>
      </w:r>
      <w:r w:rsidRPr="005D1323">
        <w:rPr>
          <w:rFonts w:ascii="Times New Roman" w:hAnsi="Times New Roman" w:cs="Times New Roman"/>
          <w:sz w:val="24"/>
          <w:szCs w:val="24"/>
        </w:rPr>
        <w:t>o ws</w:t>
      </w:r>
      <w:r w:rsidR="005D1323">
        <w:rPr>
          <w:rFonts w:ascii="Times New Roman" w:hAnsi="Times New Roman" w:cs="Times New Roman"/>
          <w:sz w:val="24"/>
          <w:szCs w:val="24"/>
        </w:rPr>
        <w:t>zelkich problemach związanych z </w:t>
      </w:r>
      <w:r w:rsidRPr="005D1323">
        <w:rPr>
          <w:rFonts w:ascii="Times New Roman" w:hAnsi="Times New Roman" w:cs="Times New Roman"/>
          <w:sz w:val="24"/>
          <w:szCs w:val="24"/>
        </w:rPr>
        <w:t>obsługą stanowiska.</w:t>
      </w:r>
    </w:p>
    <w:p w14:paraId="099E08EB" w14:textId="77777777" w:rsidR="00685052" w:rsidRDefault="00685052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W czasie prac p</w:t>
      </w:r>
      <w:r w:rsidR="00790479" w:rsidRPr="005D1323">
        <w:rPr>
          <w:rFonts w:ascii="Times New Roman" w:hAnsi="Times New Roman" w:cs="Times New Roman"/>
          <w:sz w:val="24"/>
          <w:szCs w:val="24"/>
        </w:rPr>
        <w:t xml:space="preserve">ersonelu technicznego lub sprzątającego zabroniona jest praca na </w:t>
      </w:r>
      <w:r w:rsidRPr="005D1323">
        <w:rPr>
          <w:rFonts w:ascii="Times New Roman" w:hAnsi="Times New Roman" w:cs="Times New Roman"/>
          <w:sz w:val="24"/>
          <w:szCs w:val="24"/>
        </w:rPr>
        <w:t>stanowisku komputerow</w:t>
      </w:r>
      <w:r w:rsidR="00790479" w:rsidRPr="005D1323">
        <w:rPr>
          <w:rFonts w:ascii="Times New Roman" w:hAnsi="Times New Roman" w:cs="Times New Roman"/>
          <w:sz w:val="24"/>
          <w:szCs w:val="24"/>
        </w:rPr>
        <w:t>ym, a dokumenty niejawne należy zabezpieczyć</w:t>
      </w:r>
      <w:r w:rsidRPr="005D1323">
        <w:rPr>
          <w:rFonts w:ascii="Times New Roman" w:hAnsi="Times New Roman" w:cs="Times New Roman"/>
          <w:sz w:val="24"/>
          <w:szCs w:val="24"/>
        </w:rPr>
        <w:t>.</w:t>
      </w:r>
    </w:p>
    <w:p w14:paraId="0EC8E2A9" w14:textId="77777777" w:rsidR="00717030" w:rsidRPr="005D1323" w:rsidRDefault="00717030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C2537" w14:textId="77777777" w:rsidR="00685052" w:rsidRPr="005D1323" w:rsidRDefault="00CF0418" w:rsidP="005D13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23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261C952F" w14:textId="77777777" w:rsidR="00685052" w:rsidRPr="005D1323" w:rsidRDefault="00790479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W zwią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zku z wyznaczeniem </w:t>
      </w:r>
      <w:r w:rsidRPr="005D1323">
        <w:rPr>
          <w:rFonts w:ascii="Times New Roman" w:hAnsi="Times New Roman" w:cs="Times New Roman"/>
          <w:sz w:val="24"/>
          <w:szCs w:val="24"/>
        </w:rPr>
        <w:t>Autonomicznego Stanowiska Komputerowego wprowadza się do stosowania następują</w:t>
      </w:r>
      <w:r w:rsidR="00685052" w:rsidRPr="005D1323">
        <w:rPr>
          <w:rFonts w:ascii="Times New Roman" w:hAnsi="Times New Roman" w:cs="Times New Roman"/>
          <w:sz w:val="24"/>
          <w:szCs w:val="24"/>
        </w:rPr>
        <w:t>ce dokumenty:</w:t>
      </w:r>
    </w:p>
    <w:p w14:paraId="3193FCA0" w14:textId="77777777" w:rsidR="00685052" w:rsidRPr="005D1323" w:rsidRDefault="00790479" w:rsidP="005D13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"Dokumentacja bezpieczeń</w:t>
      </w:r>
      <w:r w:rsidR="00685052" w:rsidRPr="005D1323">
        <w:rPr>
          <w:rFonts w:ascii="Times New Roman" w:hAnsi="Times New Roman" w:cs="Times New Roman"/>
          <w:sz w:val="24"/>
          <w:szCs w:val="24"/>
        </w:rPr>
        <w:t>stwa systemu teleinformatycznego dla stacji</w:t>
      </w:r>
      <w:r w:rsidRPr="005D1323">
        <w:rPr>
          <w:rFonts w:ascii="Times New Roman" w:hAnsi="Times New Roman" w:cs="Times New Roman"/>
          <w:sz w:val="24"/>
          <w:szCs w:val="24"/>
        </w:rPr>
        <w:t xml:space="preserve"> </w:t>
      </w:r>
      <w:r w:rsidR="00685052" w:rsidRPr="005D1323">
        <w:rPr>
          <w:rFonts w:ascii="Times New Roman" w:hAnsi="Times New Roman" w:cs="Times New Roman"/>
          <w:sz w:val="24"/>
          <w:szCs w:val="24"/>
        </w:rPr>
        <w:t>komputerowej przetw</w:t>
      </w:r>
      <w:r w:rsidRPr="005D1323">
        <w:rPr>
          <w:rFonts w:ascii="Times New Roman" w:hAnsi="Times New Roman" w:cs="Times New Roman"/>
          <w:sz w:val="24"/>
          <w:szCs w:val="24"/>
        </w:rPr>
        <w:t>arzającej informacje niejawne o klauzuli "zastrzeż</w:t>
      </w:r>
      <w:r w:rsidR="00685052" w:rsidRPr="005D1323">
        <w:rPr>
          <w:rFonts w:ascii="Times New Roman" w:hAnsi="Times New Roman" w:cs="Times New Roman"/>
          <w:sz w:val="24"/>
          <w:szCs w:val="24"/>
        </w:rPr>
        <w:t>one" w</w:t>
      </w:r>
      <w:r w:rsidRPr="005D1323">
        <w:rPr>
          <w:rFonts w:ascii="Times New Roman" w:hAnsi="Times New Roman" w:cs="Times New Roman"/>
          <w:sz w:val="24"/>
          <w:szCs w:val="24"/>
        </w:rPr>
        <w:t xml:space="preserve"> Urzę</w:t>
      </w:r>
      <w:r w:rsidR="00685052" w:rsidRPr="005D1323">
        <w:rPr>
          <w:rFonts w:ascii="Times New Roman" w:hAnsi="Times New Roman" w:cs="Times New Roman"/>
          <w:sz w:val="24"/>
          <w:szCs w:val="24"/>
        </w:rPr>
        <w:t>dzie</w:t>
      </w:r>
      <w:r w:rsidR="00F464A0" w:rsidRPr="005D1323">
        <w:rPr>
          <w:rFonts w:ascii="Times New Roman" w:hAnsi="Times New Roman" w:cs="Times New Roman"/>
          <w:sz w:val="24"/>
          <w:szCs w:val="24"/>
        </w:rPr>
        <w:t xml:space="preserve"> Miasta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 </w:t>
      </w:r>
      <w:r w:rsidR="00762596" w:rsidRPr="005D1323">
        <w:rPr>
          <w:rFonts w:ascii="Times New Roman" w:hAnsi="Times New Roman" w:cs="Times New Roman"/>
          <w:sz w:val="24"/>
          <w:szCs w:val="24"/>
        </w:rPr>
        <w:t xml:space="preserve"> Sanoka</w:t>
      </w:r>
      <w:r w:rsidRPr="005D1323">
        <w:rPr>
          <w:rFonts w:ascii="Times New Roman" w:hAnsi="Times New Roman" w:cs="Times New Roman"/>
          <w:sz w:val="24"/>
          <w:szCs w:val="24"/>
        </w:rPr>
        <w:t xml:space="preserve"> - załącznik nr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154F43B8" w14:textId="77777777" w:rsidR="00685052" w:rsidRPr="005D1323" w:rsidRDefault="00790479" w:rsidP="005D13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Wykaz użytkowników Autonomicznego</w:t>
      </w:r>
      <w:r w:rsidR="00685052" w:rsidRPr="005D1323">
        <w:rPr>
          <w:rFonts w:ascii="Times New Roman" w:hAnsi="Times New Roman" w:cs="Times New Roman"/>
          <w:sz w:val="24"/>
          <w:szCs w:val="24"/>
        </w:rPr>
        <w:t xml:space="preserve"> Stano</w:t>
      </w:r>
      <w:r w:rsidRPr="005D1323">
        <w:rPr>
          <w:rFonts w:ascii="Times New Roman" w:hAnsi="Times New Roman" w:cs="Times New Roman"/>
          <w:sz w:val="24"/>
          <w:szCs w:val="24"/>
        </w:rPr>
        <w:t>wiska Komputerowego - załą</w:t>
      </w:r>
      <w:r w:rsidR="00DE0FA5" w:rsidRPr="005D1323">
        <w:rPr>
          <w:rFonts w:ascii="Times New Roman" w:hAnsi="Times New Roman" w:cs="Times New Roman"/>
          <w:sz w:val="24"/>
          <w:szCs w:val="24"/>
        </w:rPr>
        <w:t>cznik nr 2</w:t>
      </w:r>
      <w:r w:rsidR="00685052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1CE5A929" w14:textId="77777777" w:rsidR="00685052" w:rsidRPr="005D1323" w:rsidRDefault="00CF0418" w:rsidP="005D13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23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1975007" w14:textId="77777777" w:rsidR="00685052" w:rsidRPr="005D1323" w:rsidRDefault="00DC68EC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Nadzór nad realizacją</w:t>
      </w:r>
      <w:r w:rsidR="00790479" w:rsidRPr="005D1323">
        <w:rPr>
          <w:rFonts w:ascii="Times New Roman" w:hAnsi="Times New Roman" w:cs="Times New Roman"/>
          <w:sz w:val="24"/>
          <w:szCs w:val="24"/>
        </w:rPr>
        <w:t xml:space="preserve"> niniejszego zarządzenia powierza się Pełnomocnikowi </w:t>
      </w:r>
      <w:r w:rsidR="00685052" w:rsidRPr="005D1323">
        <w:rPr>
          <w:rFonts w:ascii="Times New Roman" w:hAnsi="Times New Roman" w:cs="Times New Roman"/>
          <w:sz w:val="24"/>
          <w:szCs w:val="24"/>
        </w:rPr>
        <w:t>do Spraw Ochrony Informacji Niejawnych</w:t>
      </w:r>
      <w:r w:rsidR="00A342F2">
        <w:rPr>
          <w:rFonts w:ascii="Times New Roman" w:hAnsi="Times New Roman" w:cs="Times New Roman"/>
          <w:sz w:val="24"/>
          <w:szCs w:val="24"/>
        </w:rPr>
        <w:t>.</w:t>
      </w:r>
    </w:p>
    <w:p w14:paraId="14E5F6FC" w14:textId="77777777" w:rsidR="00685052" w:rsidRPr="005D1323" w:rsidRDefault="00CF0418" w:rsidP="005D13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23">
        <w:rPr>
          <w:rFonts w:ascii="Times New Roman" w:hAnsi="Times New Roman" w:cs="Times New Roman"/>
          <w:b/>
          <w:sz w:val="24"/>
          <w:szCs w:val="24"/>
        </w:rPr>
        <w:t>§ 9</w:t>
      </w:r>
    </w:p>
    <w:p w14:paraId="5540DE3D" w14:textId="77777777" w:rsidR="00685052" w:rsidRPr="004A3B5E" w:rsidRDefault="00790479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5E">
        <w:rPr>
          <w:rFonts w:ascii="Times New Roman" w:hAnsi="Times New Roman" w:cs="Times New Roman"/>
          <w:sz w:val="24"/>
          <w:szCs w:val="24"/>
        </w:rPr>
        <w:t>Zarządzenie wchodzi w ż</w:t>
      </w:r>
      <w:r w:rsidR="00685052" w:rsidRPr="004A3B5E">
        <w:rPr>
          <w:rFonts w:ascii="Times New Roman" w:hAnsi="Times New Roman" w:cs="Times New Roman"/>
          <w:sz w:val="24"/>
          <w:szCs w:val="24"/>
        </w:rPr>
        <w:t>ycie z dniem podpisania.</w:t>
      </w:r>
    </w:p>
    <w:p w14:paraId="349AA8F2" w14:textId="77777777" w:rsidR="00507D7C" w:rsidRPr="004A3B5E" w:rsidRDefault="00507D7C" w:rsidP="00790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01D23" w14:textId="77777777" w:rsidR="00507D7C" w:rsidRPr="004A3B5E" w:rsidRDefault="00507D7C" w:rsidP="00790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A9DA9" w14:textId="77777777" w:rsidR="005D1323" w:rsidRDefault="004A3B5E" w:rsidP="004A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5E">
        <w:rPr>
          <w:rFonts w:ascii="Times New Roman" w:hAnsi="Times New Roman" w:cs="Times New Roman"/>
          <w:sz w:val="24"/>
          <w:szCs w:val="24"/>
        </w:rPr>
        <w:tab/>
      </w:r>
      <w:r w:rsidRPr="004A3B5E">
        <w:rPr>
          <w:rFonts w:ascii="Times New Roman" w:hAnsi="Times New Roman" w:cs="Times New Roman"/>
          <w:sz w:val="24"/>
          <w:szCs w:val="24"/>
        </w:rPr>
        <w:tab/>
      </w:r>
      <w:r w:rsidRPr="004A3B5E">
        <w:rPr>
          <w:rFonts w:ascii="Times New Roman" w:hAnsi="Times New Roman" w:cs="Times New Roman"/>
          <w:sz w:val="24"/>
          <w:szCs w:val="24"/>
        </w:rPr>
        <w:tab/>
      </w:r>
      <w:r w:rsidRPr="004A3B5E">
        <w:rPr>
          <w:rFonts w:ascii="Times New Roman" w:hAnsi="Times New Roman" w:cs="Times New Roman"/>
          <w:sz w:val="24"/>
          <w:szCs w:val="24"/>
        </w:rPr>
        <w:tab/>
      </w:r>
      <w:r w:rsidRPr="004A3B5E">
        <w:rPr>
          <w:rFonts w:ascii="Times New Roman" w:hAnsi="Times New Roman" w:cs="Times New Roman"/>
          <w:sz w:val="24"/>
          <w:szCs w:val="24"/>
        </w:rPr>
        <w:tab/>
      </w:r>
      <w:r w:rsidRPr="004A3B5E">
        <w:rPr>
          <w:rFonts w:ascii="Times New Roman" w:hAnsi="Times New Roman" w:cs="Times New Roman"/>
          <w:sz w:val="24"/>
          <w:szCs w:val="24"/>
        </w:rPr>
        <w:tab/>
      </w:r>
      <w:r w:rsidRPr="004A3B5E">
        <w:rPr>
          <w:rFonts w:ascii="Times New Roman" w:hAnsi="Times New Roman" w:cs="Times New Roman"/>
          <w:sz w:val="24"/>
          <w:szCs w:val="24"/>
        </w:rPr>
        <w:tab/>
      </w:r>
      <w:r w:rsidRPr="004A3B5E">
        <w:rPr>
          <w:rFonts w:ascii="Times New Roman" w:hAnsi="Times New Roman" w:cs="Times New Roman"/>
          <w:sz w:val="24"/>
          <w:szCs w:val="24"/>
        </w:rPr>
        <w:tab/>
        <w:t>BURMISTRZ</w:t>
      </w:r>
    </w:p>
    <w:p w14:paraId="32FF1CFC" w14:textId="77777777" w:rsidR="005D1323" w:rsidRDefault="004A3B5E" w:rsidP="004A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MIASTA SANOKA</w:t>
      </w:r>
    </w:p>
    <w:p w14:paraId="0007B90E" w14:textId="77777777" w:rsidR="004A3B5E" w:rsidRDefault="004A3B5E" w:rsidP="004A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5308D4" w14:textId="77777777" w:rsidR="004A3B5E" w:rsidRPr="004A3B5E" w:rsidRDefault="004A3B5E" w:rsidP="004A3B5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Tomasz Matuszewski</w:t>
      </w:r>
    </w:p>
    <w:p w14:paraId="63869670" w14:textId="77777777" w:rsidR="005D1323" w:rsidRDefault="005D1323" w:rsidP="0079047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D4643F8" w14:textId="77777777" w:rsidR="005D1323" w:rsidRDefault="005D1323" w:rsidP="0079047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BAA4F8B" w14:textId="77777777" w:rsidR="005D1323" w:rsidRDefault="005D1323" w:rsidP="0079047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FBA6827" w14:textId="77777777" w:rsidR="005D1323" w:rsidRDefault="005D1323" w:rsidP="0079047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D3A8626" w14:textId="77777777" w:rsidR="005D1323" w:rsidRDefault="005D1323" w:rsidP="0079047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9391B73" w14:textId="77777777" w:rsidR="005D1323" w:rsidRDefault="005D1323" w:rsidP="0079047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EDED4BB" w14:textId="77777777" w:rsidR="005D1323" w:rsidRDefault="005D1323" w:rsidP="0079047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593EE7E" w14:textId="77777777" w:rsidR="005D1323" w:rsidRDefault="005D1323" w:rsidP="0079047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731021C" w14:textId="77777777" w:rsidR="005D1323" w:rsidRDefault="005D1323" w:rsidP="0079047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E2AB7B3" w14:textId="77777777" w:rsidR="005D1323" w:rsidRDefault="005D1323" w:rsidP="0079047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7D62B76" w14:textId="77777777" w:rsidR="005D1323" w:rsidRDefault="005D1323" w:rsidP="0079047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E4E3B1D" w14:textId="77777777" w:rsidR="005D1323" w:rsidRDefault="005D1323" w:rsidP="0079047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A3E9AEF" w14:textId="77777777" w:rsidR="00507D7C" w:rsidRDefault="00507D7C" w:rsidP="0079047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ECA7CAB" w14:textId="77777777" w:rsidR="00507D7C" w:rsidRPr="005D1323" w:rsidRDefault="002C6CAD" w:rsidP="00507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5B6168"/>
          <w:sz w:val="30"/>
          <w:szCs w:val="30"/>
        </w:rPr>
      </w:pPr>
      <w:r w:rsidRPr="005D1323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  <w:r w:rsidRPr="005D1323">
        <w:rPr>
          <w:rFonts w:ascii="Times New Roman" w:hAnsi="Times New Roman" w:cs="Times New Roman"/>
          <w:sz w:val="20"/>
          <w:szCs w:val="20"/>
        </w:rPr>
        <w:br/>
        <w:t>do Z</w:t>
      </w:r>
      <w:r w:rsidR="00507D7C" w:rsidRPr="005D1323">
        <w:rPr>
          <w:rFonts w:ascii="Times New Roman" w:hAnsi="Times New Roman" w:cs="Times New Roman"/>
          <w:sz w:val="20"/>
          <w:szCs w:val="20"/>
        </w:rPr>
        <w:t xml:space="preserve">arządzenia Nr </w:t>
      </w:r>
      <w:r w:rsidR="0011245D">
        <w:rPr>
          <w:rFonts w:ascii="Times New Roman" w:hAnsi="Times New Roman" w:cs="Times New Roman"/>
          <w:sz w:val="20"/>
          <w:szCs w:val="20"/>
        </w:rPr>
        <w:t>178/10</w:t>
      </w:r>
      <w:r w:rsidR="00507D7C" w:rsidRPr="005D1323">
        <w:rPr>
          <w:rFonts w:ascii="Times New Roman" w:hAnsi="Times New Roman" w:cs="Times New Roman"/>
          <w:sz w:val="20"/>
          <w:szCs w:val="20"/>
        </w:rPr>
        <w:t>/</w:t>
      </w:r>
      <w:r w:rsidR="00762596" w:rsidRPr="005D1323">
        <w:rPr>
          <w:rFonts w:ascii="Times New Roman" w:hAnsi="Times New Roman" w:cs="Times New Roman"/>
          <w:sz w:val="20"/>
          <w:szCs w:val="20"/>
        </w:rPr>
        <w:t xml:space="preserve">2020 </w:t>
      </w:r>
      <w:r w:rsidR="00762596" w:rsidRPr="005D1323">
        <w:rPr>
          <w:rFonts w:ascii="Times New Roman" w:hAnsi="Times New Roman" w:cs="Times New Roman"/>
          <w:sz w:val="20"/>
          <w:szCs w:val="20"/>
        </w:rPr>
        <w:br/>
        <w:t>Burmistrza Miasta Sanoka</w:t>
      </w:r>
      <w:r w:rsidR="00507D7C" w:rsidRPr="005D1323">
        <w:rPr>
          <w:rFonts w:ascii="Times New Roman" w:hAnsi="Times New Roman" w:cs="Times New Roman"/>
          <w:sz w:val="20"/>
          <w:szCs w:val="20"/>
        </w:rPr>
        <w:br/>
        <w:t xml:space="preserve">z dnia </w:t>
      </w:r>
      <w:r w:rsidR="00282700">
        <w:rPr>
          <w:rFonts w:ascii="Times New Roman" w:hAnsi="Times New Roman" w:cs="Times New Roman"/>
          <w:sz w:val="20"/>
          <w:szCs w:val="20"/>
        </w:rPr>
        <w:t>20 października</w:t>
      </w:r>
      <w:r w:rsidR="00507D7C" w:rsidRPr="005D1323">
        <w:rPr>
          <w:rFonts w:ascii="Times New Roman" w:hAnsi="Times New Roman" w:cs="Times New Roman"/>
          <w:sz w:val="20"/>
          <w:szCs w:val="20"/>
        </w:rPr>
        <w:t xml:space="preserve"> 2020r.</w:t>
      </w:r>
    </w:p>
    <w:p w14:paraId="791D8EA6" w14:textId="77777777" w:rsidR="00507D7C" w:rsidRPr="005D1323" w:rsidRDefault="00507D7C" w:rsidP="0050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6168"/>
          <w:sz w:val="30"/>
          <w:szCs w:val="30"/>
        </w:rPr>
      </w:pPr>
    </w:p>
    <w:p w14:paraId="7DF67109" w14:textId="77777777" w:rsidR="00507D7C" w:rsidRPr="005D1323" w:rsidRDefault="00507D7C" w:rsidP="0050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6168"/>
          <w:sz w:val="30"/>
          <w:szCs w:val="30"/>
        </w:rPr>
      </w:pPr>
      <w:r w:rsidRPr="005D1323">
        <w:rPr>
          <w:rFonts w:ascii="Times New Roman" w:hAnsi="Times New Roman" w:cs="Times New Roman"/>
          <w:b/>
          <w:bCs/>
          <w:color w:val="5B6168"/>
          <w:sz w:val="30"/>
          <w:szCs w:val="30"/>
        </w:rPr>
        <w:t>ZATWIERDZAM</w:t>
      </w:r>
    </w:p>
    <w:p w14:paraId="725B547C" w14:textId="77777777" w:rsidR="00507D7C" w:rsidRPr="005D1323" w:rsidRDefault="00507D7C" w:rsidP="0050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6168"/>
          <w:sz w:val="30"/>
          <w:szCs w:val="30"/>
        </w:rPr>
      </w:pPr>
    </w:p>
    <w:p w14:paraId="34C520BE" w14:textId="77777777" w:rsidR="004A3B5E" w:rsidRDefault="004A3B5E" w:rsidP="004A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3B5E">
        <w:rPr>
          <w:rFonts w:ascii="Times New Roman" w:hAnsi="Times New Roman" w:cs="Times New Roman"/>
          <w:sz w:val="24"/>
          <w:szCs w:val="24"/>
        </w:rPr>
        <w:t>BURMISTRZ</w:t>
      </w:r>
    </w:p>
    <w:p w14:paraId="0985F111" w14:textId="77777777" w:rsidR="004A3B5E" w:rsidRDefault="004A3B5E" w:rsidP="004A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MIASTA SANOKA</w:t>
      </w:r>
    </w:p>
    <w:p w14:paraId="727DDD0F" w14:textId="77777777" w:rsidR="004A3B5E" w:rsidRDefault="004A3B5E" w:rsidP="004A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67804" w14:textId="77777777" w:rsidR="004A3B5E" w:rsidRPr="004A3B5E" w:rsidRDefault="004A3B5E" w:rsidP="004A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Matuszewski</w:t>
      </w:r>
    </w:p>
    <w:p w14:paraId="64871D20" w14:textId="77777777" w:rsidR="00507D7C" w:rsidRPr="005D1323" w:rsidRDefault="004A3B5E" w:rsidP="0050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6168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5B6168"/>
          <w:sz w:val="30"/>
          <w:szCs w:val="30"/>
        </w:rPr>
        <w:t>…..</w:t>
      </w:r>
      <w:r w:rsidR="00507D7C" w:rsidRPr="005D1323">
        <w:rPr>
          <w:rFonts w:ascii="Times New Roman" w:hAnsi="Times New Roman" w:cs="Times New Roman"/>
          <w:b/>
          <w:bCs/>
          <w:color w:val="5B6168"/>
          <w:sz w:val="30"/>
          <w:szCs w:val="30"/>
        </w:rPr>
        <w:t>………………….</w:t>
      </w:r>
    </w:p>
    <w:p w14:paraId="2E752F24" w14:textId="77777777" w:rsidR="00507D7C" w:rsidRPr="005D1323" w:rsidRDefault="00507D7C" w:rsidP="0050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6168"/>
          <w:sz w:val="30"/>
          <w:szCs w:val="30"/>
        </w:rPr>
      </w:pPr>
    </w:p>
    <w:p w14:paraId="609E3BBD" w14:textId="77777777" w:rsidR="00507D7C" w:rsidRDefault="00507D7C" w:rsidP="0050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6168"/>
          <w:sz w:val="30"/>
          <w:szCs w:val="30"/>
        </w:rPr>
      </w:pPr>
    </w:p>
    <w:p w14:paraId="31669C53" w14:textId="77777777" w:rsidR="00507D7C" w:rsidRDefault="00507D7C" w:rsidP="0050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6168"/>
          <w:sz w:val="30"/>
          <w:szCs w:val="30"/>
        </w:rPr>
      </w:pPr>
    </w:p>
    <w:p w14:paraId="4887EDC0" w14:textId="77777777" w:rsidR="00507D7C" w:rsidRDefault="00507D7C" w:rsidP="0050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6168"/>
          <w:sz w:val="30"/>
          <w:szCs w:val="30"/>
        </w:rPr>
      </w:pPr>
    </w:p>
    <w:p w14:paraId="21B8B12C" w14:textId="77777777" w:rsidR="00507D7C" w:rsidRDefault="00507D7C" w:rsidP="0050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6168"/>
          <w:sz w:val="30"/>
          <w:szCs w:val="30"/>
        </w:rPr>
      </w:pPr>
    </w:p>
    <w:p w14:paraId="4571B755" w14:textId="77777777" w:rsidR="00507D7C" w:rsidRPr="005D1323" w:rsidRDefault="00507D7C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5B6168"/>
          <w:sz w:val="32"/>
          <w:szCs w:val="32"/>
        </w:rPr>
      </w:pPr>
      <w:r w:rsidRPr="005D1323">
        <w:rPr>
          <w:rFonts w:ascii="Times New Roman" w:hAnsi="Times New Roman" w:cs="Times New Roman"/>
          <w:b/>
          <w:bCs/>
          <w:color w:val="5B6168"/>
          <w:sz w:val="32"/>
          <w:szCs w:val="32"/>
        </w:rPr>
        <w:t>DOKUMENTACJA  BEZPIECZEŃSTWA</w:t>
      </w:r>
    </w:p>
    <w:p w14:paraId="36930342" w14:textId="77777777" w:rsidR="00507D7C" w:rsidRPr="005D1323" w:rsidRDefault="00507D7C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5B6168"/>
          <w:sz w:val="32"/>
          <w:szCs w:val="32"/>
        </w:rPr>
      </w:pPr>
      <w:r w:rsidRPr="005D1323">
        <w:rPr>
          <w:rFonts w:ascii="Times New Roman" w:hAnsi="Times New Roman" w:cs="Times New Roman"/>
          <w:b/>
          <w:bCs/>
          <w:color w:val="5B6168"/>
          <w:sz w:val="32"/>
          <w:szCs w:val="32"/>
        </w:rPr>
        <w:t>SYSTEMU  TELEINFORMATYCZNEGO</w:t>
      </w:r>
    </w:p>
    <w:p w14:paraId="40F0CA7A" w14:textId="77777777" w:rsidR="00507D7C" w:rsidRPr="005D1323" w:rsidRDefault="00507D7C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5B6168"/>
          <w:sz w:val="32"/>
          <w:szCs w:val="32"/>
        </w:rPr>
      </w:pPr>
      <w:r w:rsidRPr="005D1323">
        <w:rPr>
          <w:rFonts w:ascii="Times New Roman" w:hAnsi="Times New Roman" w:cs="Times New Roman"/>
          <w:b/>
          <w:bCs/>
          <w:color w:val="5B6168"/>
          <w:sz w:val="32"/>
          <w:szCs w:val="32"/>
        </w:rPr>
        <w:t>DLA  STACJI  KOMPUTEROWEJ</w:t>
      </w:r>
    </w:p>
    <w:p w14:paraId="70947971" w14:textId="77777777" w:rsidR="00507D7C" w:rsidRPr="005D1323" w:rsidRDefault="00507D7C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5B6168"/>
          <w:sz w:val="32"/>
          <w:szCs w:val="32"/>
        </w:rPr>
      </w:pPr>
      <w:r w:rsidRPr="005D1323">
        <w:rPr>
          <w:rFonts w:ascii="Times New Roman" w:hAnsi="Times New Roman" w:cs="Times New Roman"/>
          <w:b/>
          <w:bCs/>
          <w:color w:val="5B6168"/>
          <w:sz w:val="32"/>
          <w:szCs w:val="32"/>
        </w:rPr>
        <w:t>PRZETWARZAJĄCEJ  INFORMACJE  NIEJAWNE</w:t>
      </w:r>
    </w:p>
    <w:p w14:paraId="0B03DD10" w14:textId="77777777" w:rsidR="00507D7C" w:rsidRPr="005D1323" w:rsidRDefault="00507D7C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5B6168"/>
          <w:sz w:val="32"/>
          <w:szCs w:val="32"/>
        </w:rPr>
      </w:pPr>
      <w:r w:rsidRPr="005D1323">
        <w:rPr>
          <w:rFonts w:ascii="Times New Roman" w:hAnsi="Times New Roman" w:cs="Times New Roman"/>
          <w:b/>
          <w:bCs/>
          <w:color w:val="5B6168"/>
          <w:sz w:val="32"/>
          <w:szCs w:val="32"/>
        </w:rPr>
        <w:t xml:space="preserve">O  KLAUZULI  </w:t>
      </w:r>
      <w:r w:rsidR="002C6CAD" w:rsidRPr="005D1323">
        <w:rPr>
          <w:rFonts w:ascii="Times New Roman" w:hAnsi="Times New Roman" w:cs="Times New Roman"/>
          <w:b/>
          <w:bCs/>
          <w:color w:val="5B6168"/>
          <w:sz w:val="32"/>
          <w:szCs w:val="32"/>
        </w:rPr>
        <w:t>"ZASTRZEŻ</w:t>
      </w:r>
      <w:r w:rsidRPr="005D1323">
        <w:rPr>
          <w:rFonts w:ascii="Times New Roman" w:hAnsi="Times New Roman" w:cs="Times New Roman"/>
          <w:b/>
          <w:bCs/>
          <w:color w:val="5B6168"/>
          <w:sz w:val="32"/>
          <w:szCs w:val="32"/>
        </w:rPr>
        <w:t>ONE"</w:t>
      </w:r>
    </w:p>
    <w:p w14:paraId="2E446FC7" w14:textId="77777777" w:rsidR="00507D7C" w:rsidRPr="005D1323" w:rsidRDefault="00762596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5B6168"/>
          <w:sz w:val="32"/>
          <w:szCs w:val="32"/>
        </w:rPr>
      </w:pPr>
      <w:r w:rsidRPr="005D1323">
        <w:rPr>
          <w:rFonts w:ascii="Times New Roman" w:hAnsi="Times New Roman" w:cs="Times New Roman"/>
          <w:b/>
          <w:bCs/>
          <w:color w:val="5B6168"/>
          <w:sz w:val="32"/>
          <w:szCs w:val="32"/>
        </w:rPr>
        <w:t xml:space="preserve">  </w:t>
      </w:r>
      <w:r w:rsidR="00507D7C" w:rsidRPr="005D1323">
        <w:rPr>
          <w:rFonts w:ascii="Times New Roman" w:hAnsi="Times New Roman" w:cs="Times New Roman"/>
          <w:b/>
          <w:bCs/>
          <w:color w:val="5B6168"/>
          <w:sz w:val="32"/>
          <w:szCs w:val="32"/>
        </w:rPr>
        <w:t>W  URZĘDZIE</w:t>
      </w:r>
      <w:r w:rsidRPr="005D1323">
        <w:rPr>
          <w:rFonts w:ascii="Times New Roman" w:hAnsi="Times New Roman" w:cs="Times New Roman"/>
          <w:b/>
          <w:bCs/>
          <w:color w:val="5B6168"/>
          <w:sz w:val="32"/>
          <w:szCs w:val="32"/>
        </w:rPr>
        <w:t xml:space="preserve"> MIASTA SANOKA</w:t>
      </w:r>
      <w:r w:rsidR="00507D7C" w:rsidRPr="005D1323">
        <w:rPr>
          <w:rFonts w:ascii="Times New Roman" w:hAnsi="Times New Roman" w:cs="Times New Roman"/>
          <w:b/>
          <w:bCs/>
          <w:color w:val="5B6168"/>
          <w:sz w:val="32"/>
          <w:szCs w:val="32"/>
        </w:rPr>
        <w:t>.</w:t>
      </w:r>
    </w:p>
    <w:p w14:paraId="1280EB47" w14:textId="77777777" w:rsidR="00507D7C" w:rsidRPr="005D1323" w:rsidRDefault="00507D7C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5B6168"/>
          <w:sz w:val="32"/>
          <w:szCs w:val="32"/>
        </w:rPr>
      </w:pPr>
    </w:p>
    <w:p w14:paraId="76CECF4B" w14:textId="77777777" w:rsidR="00507D7C" w:rsidRDefault="00507D7C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color w:val="5B6168"/>
          <w:sz w:val="32"/>
          <w:szCs w:val="32"/>
        </w:rPr>
      </w:pPr>
    </w:p>
    <w:p w14:paraId="76F35B8A" w14:textId="77777777" w:rsidR="00507D7C" w:rsidRDefault="00507D7C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color w:val="5B6168"/>
          <w:sz w:val="32"/>
          <w:szCs w:val="32"/>
        </w:rPr>
      </w:pPr>
    </w:p>
    <w:p w14:paraId="710BC187" w14:textId="77777777" w:rsidR="00507D7C" w:rsidRDefault="00507D7C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color w:val="5B6168"/>
          <w:sz w:val="32"/>
          <w:szCs w:val="32"/>
        </w:rPr>
      </w:pPr>
    </w:p>
    <w:p w14:paraId="6B0C56BF" w14:textId="77777777" w:rsidR="00507D7C" w:rsidRDefault="00507D7C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color w:val="5B6168"/>
          <w:sz w:val="32"/>
          <w:szCs w:val="32"/>
        </w:rPr>
      </w:pPr>
    </w:p>
    <w:p w14:paraId="5368BD38" w14:textId="77777777" w:rsidR="00507D7C" w:rsidRDefault="00507D7C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color w:val="5B6168"/>
          <w:sz w:val="32"/>
          <w:szCs w:val="32"/>
        </w:rPr>
      </w:pPr>
    </w:p>
    <w:p w14:paraId="742FF378" w14:textId="77777777" w:rsidR="00507D7C" w:rsidRDefault="00507D7C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color w:val="5B6168"/>
          <w:sz w:val="32"/>
          <w:szCs w:val="32"/>
        </w:rPr>
      </w:pPr>
    </w:p>
    <w:p w14:paraId="6E9C3289" w14:textId="77777777" w:rsidR="00507D7C" w:rsidRDefault="00507D7C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color w:val="5B6168"/>
          <w:sz w:val="24"/>
          <w:szCs w:val="24"/>
        </w:rPr>
      </w:pPr>
    </w:p>
    <w:p w14:paraId="794B99FE" w14:textId="77777777" w:rsidR="00507D7C" w:rsidRDefault="00507D7C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color w:val="5B6168"/>
          <w:sz w:val="24"/>
          <w:szCs w:val="24"/>
        </w:rPr>
      </w:pPr>
    </w:p>
    <w:p w14:paraId="645F9896" w14:textId="77777777" w:rsidR="00507D7C" w:rsidRPr="005D1323" w:rsidRDefault="00507D7C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5B6168"/>
          <w:sz w:val="24"/>
          <w:szCs w:val="24"/>
        </w:rPr>
      </w:pPr>
      <w:r w:rsidRPr="005D1323">
        <w:rPr>
          <w:rFonts w:ascii="Times New Roman" w:hAnsi="Times New Roman" w:cs="Times New Roman"/>
          <w:b/>
          <w:bCs/>
          <w:color w:val="5B6168"/>
          <w:sz w:val="24"/>
          <w:szCs w:val="24"/>
        </w:rPr>
        <w:t xml:space="preserve">                                                     OPRACOWAŁ:</w:t>
      </w:r>
    </w:p>
    <w:p w14:paraId="426DA150" w14:textId="77777777" w:rsidR="00507D7C" w:rsidRPr="005D1323" w:rsidRDefault="004A23A2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5B6168"/>
          <w:sz w:val="24"/>
          <w:szCs w:val="24"/>
        </w:rPr>
      </w:pPr>
      <w:r w:rsidRPr="005D1323">
        <w:rPr>
          <w:rFonts w:ascii="Times New Roman" w:hAnsi="Times New Roman" w:cs="Times New Roman"/>
          <w:b/>
          <w:bCs/>
          <w:color w:val="5B6168"/>
          <w:sz w:val="24"/>
          <w:szCs w:val="24"/>
        </w:rPr>
        <w:t xml:space="preserve">                                                        Pełnomocnik Ochrony </w:t>
      </w:r>
    </w:p>
    <w:p w14:paraId="02D24658" w14:textId="77777777" w:rsidR="00507D7C" w:rsidRPr="005D1323" w:rsidRDefault="004A23A2" w:rsidP="00507D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5B6168"/>
          <w:sz w:val="24"/>
          <w:szCs w:val="24"/>
        </w:rPr>
      </w:pPr>
      <w:r w:rsidRPr="005D1323">
        <w:rPr>
          <w:rFonts w:ascii="Times New Roman" w:hAnsi="Times New Roman" w:cs="Times New Roman"/>
          <w:b/>
          <w:bCs/>
          <w:color w:val="5B6168"/>
          <w:sz w:val="24"/>
          <w:szCs w:val="24"/>
        </w:rPr>
        <w:t xml:space="preserve">                                                         Informacji Niejawnych</w:t>
      </w:r>
    </w:p>
    <w:p w14:paraId="57E14DFF" w14:textId="77777777" w:rsidR="00220387" w:rsidRPr="005D1323" w:rsidRDefault="00507D7C" w:rsidP="00220387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b/>
          <w:bCs/>
          <w:color w:val="5B6168"/>
          <w:sz w:val="24"/>
          <w:szCs w:val="24"/>
        </w:rPr>
      </w:pPr>
      <w:r w:rsidRPr="005D1323">
        <w:rPr>
          <w:rFonts w:ascii="Times New Roman" w:hAnsi="Times New Roman" w:cs="Times New Roman"/>
          <w:b/>
          <w:bCs/>
          <w:color w:val="5B6168"/>
          <w:sz w:val="24"/>
          <w:szCs w:val="24"/>
        </w:rPr>
        <w:t xml:space="preserve">   </w:t>
      </w:r>
      <w:r w:rsidR="006F4F3A" w:rsidRPr="005D1323">
        <w:rPr>
          <w:rFonts w:ascii="Times New Roman" w:hAnsi="Times New Roman" w:cs="Times New Roman"/>
          <w:b/>
          <w:bCs/>
          <w:color w:val="5B6168"/>
          <w:sz w:val="24"/>
          <w:szCs w:val="24"/>
        </w:rPr>
        <w:t xml:space="preserve">  </w:t>
      </w:r>
      <w:r w:rsidR="004E3A37" w:rsidRPr="005D1323">
        <w:rPr>
          <w:rFonts w:ascii="Times New Roman" w:hAnsi="Times New Roman" w:cs="Times New Roman"/>
          <w:b/>
          <w:bCs/>
          <w:color w:val="5B6168"/>
          <w:sz w:val="24"/>
          <w:szCs w:val="24"/>
        </w:rPr>
        <w:t xml:space="preserve">       </w:t>
      </w:r>
      <w:r w:rsidR="006F4F3A" w:rsidRPr="005D1323">
        <w:rPr>
          <w:rFonts w:ascii="Times New Roman" w:hAnsi="Times New Roman" w:cs="Times New Roman"/>
          <w:b/>
          <w:bCs/>
          <w:color w:val="5B6168"/>
          <w:sz w:val="24"/>
          <w:szCs w:val="24"/>
        </w:rPr>
        <w:t xml:space="preserve"> </w:t>
      </w:r>
      <w:r w:rsidR="004A23A2" w:rsidRPr="005D1323">
        <w:rPr>
          <w:rFonts w:ascii="Times New Roman" w:hAnsi="Times New Roman" w:cs="Times New Roman"/>
          <w:b/>
          <w:bCs/>
          <w:color w:val="5B6168"/>
          <w:sz w:val="24"/>
          <w:szCs w:val="24"/>
        </w:rPr>
        <w:t>Andrzej Siwiec</w:t>
      </w:r>
      <w:r w:rsidR="006F4F3A" w:rsidRPr="005D1323">
        <w:rPr>
          <w:rFonts w:ascii="Times New Roman" w:hAnsi="Times New Roman" w:cs="Times New Roman"/>
          <w:b/>
          <w:bCs/>
          <w:color w:val="5B6168"/>
          <w:sz w:val="24"/>
          <w:szCs w:val="24"/>
        </w:rPr>
        <w:t xml:space="preserve">   </w:t>
      </w:r>
    </w:p>
    <w:p w14:paraId="797A1A09" w14:textId="77777777" w:rsidR="00220387" w:rsidRDefault="00220387" w:rsidP="00220387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ahoma" w:hAnsi="Tahoma" w:cs="Tahoma"/>
          <w:b/>
          <w:bCs/>
          <w:color w:val="5B6168"/>
          <w:sz w:val="24"/>
          <w:szCs w:val="24"/>
        </w:rPr>
      </w:pPr>
    </w:p>
    <w:p w14:paraId="5C45B96A" w14:textId="77777777" w:rsidR="00611F2F" w:rsidRDefault="00611F2F">
      <w:pPr>
        <w:rPr>
          <w:rFonts w:ascii="Tahoma" w:hAnsi="Tahoma" w:cs="Tahoma"/>
          <w:b/>
          <w:bCs/>
          <w:color w:val="5B6168"/>
          <w:sz w:val="24"/>
          <w:szCs w:val="24"/>
        </w:rPr>
      </w:pPr>
    </w:p>
    <w:p w14:paraId="79E6F1F1" w14:textId="77777777" w:rsidR="00220387" w:rsidRPr="005D1323" w:rsidRDefault="00762596" w:rsidP="007625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5B6168"/>
          <w:sz w:val="24"/>
          <w:szCs w:val="24"/>
        </w:rPr>
        <w:sectPr w:rsidR="00220387" w:rsidRPr="005D1323" w:rsidSect="00717030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5D1323">
        <w:rPr>
          <w:rFonts w:ascii="Times New Roman" w:hAnsi="Times New Roman" w:cs="Times New Roman"/>
          <w:b/>
          <w:bCs/>
          <w:color w:val="5B6168"/>
          <w:sz w:val="24"/>
          <w:szCs w:val="24"/>
        </w:rPr>
        <w:t xml:space="preserve">                                                            SANOK</w:t>
      </w:r>
      <w:r w:rsidR="00220387" w:rsidRPr="005D1323">
        <w:rPr>
          <w:rFonts w:ascii="Times New Roman" w:hAnsi="Times New Roman" w:cs="Times New Roman"/>
          <w:b/>
          <w:bCs/>
          <w:color w:val="5B6168"/>
          <w:sz w:val="24"/>
          <w:szCs w:val="24"/>
        </w:rPr>
        <w:t xml:space="preserve"> 2020 r.</w:t>
      </w:r>
    </w:p>
    <w:p w14:paraId="2BDCB3F9" w14:textId="77777777" w:rsidR="00220387" w:rsidRPr="005D1323" w:rsidRDefault="00220387" w:rsidP="005D13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23">
        <w:rPr>
          <w:rFonts w:ascii="Times New Roman" w:hAnsi="Times New Roman" w:cs="Times New Roman"/>
          <w:b/>
          <w:sz w:val="24"/>
          <w:szCs w:val="24"/>
        </w:rPr>
        <w:lastRenderedPageBreak/>
        <w:t>SPIS  TREŚCI</w:t>
      </w:r>
    </w:p>
    <w:p w14:paraId="4CF11007" w14:textId="77777777" w:rsidR="00220387" w:rsidRPr="005D1323" w:rsidRDefault="00220387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I. WPROWADZENIE</w:t>
      </w:r>
    </w:p>
    <w:p w14:paraId="5700BBB3" w14:textId="77777777" w:rsidR="00220387" w:rsidRPr="005D1323" w:rsidRDefault="00220387" w:rsidP="005D132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Informacje ogólne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522DB617" w14:textId="77777777" w:rsidR="00220387" w:rsidRPr="005D1323" w:rsidRDefault="00220387" w:rsidP="005D132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Klauzula tajności autonomicznej stacji komputerowej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3EAF780E" w14:textId="77777777" w:rsidR="00220387" w:rsidRPr="005D1323" w:rsidRDefault="00220387" w:rsidP="005D132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Dopuszczenie autonomiczne</w:t>
      </w:r>
      <w:r w:rsidR="003F3337" w:rsidRPr="005D1323">
        <w:rPr>
          <w:rFonts w:ascii="Times New Roman" w:hAnsi="Times New Roman" w:cs="Times New Roman"/>
          <w:sz w:val="24"/>
          <w:szCs w:val="24"/>
        </w:rPr>
        <w:t>j</w:t>
      </w:r>
      <w:r w:rsidRPr="005D1323">
        <w:rPr>
          <w:rFonts w:ascii="Times New Roman" w:hAnsi="Times New Roman" w:cs="Times New Roman"/>
          <w:sz w:val="24"/>
          <w:szCs w:val="24"/>
        </w:rPr>
        <w:t xml:space="preserve"> stacji komputerowej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6C9D99E9" w14:textId="77777777" w:rsidR="00220387" w:rsidRPr="005D1323" w:rsidRDefault="00220387" w:rsidP="005D1323">
      <w:pPr>
        <w:pStyle w:val="Akapitzlist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Opis autonomiczne</w:t>
      </w:r>
      <w:r w:rsidR="008A5C1F" w:rsidRPr="005D1323">
        <w:rPr>
          <w:rFonts w:ascii="Times New Roman" w:hAnsi="Times New Roman" w:cs="Times New Roman"/>
          <w:sz w:val="24"/>
          <w:szCs w:val="24"/>
        </w:rPr>
        <w:t>j</w:t>
      </w:r>
      <w:r w:rsidRPr="005D1323">
        <w:rPr>
          <w:rFonts w:ascii="Times New Roman" w:hAnsi="Times New Roman" w:cs="Times New Roman"/>
          <w:sz w:val="24"/>
          <w:szCs w:val="24"/>
        </w:rPr>
        <w:t xml:space="preserve"> stacji komputerowej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75265DE7" w14:textId="77777777" w:rsidR="00220387" w:rsidRPr="005D1323" w:rsidRDefault="00220387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II. ADMINISTRACJA  I  ORGANIZACJA  BEZPIECZEŃSTWA</w:t>
      </w:r>
    </w:p>
    <w:p w14:paraId="5BED543D" w14:textId="77777777" w:rsidR="00220387" w:rsidRPr="005D1323" w:rsidRDefault="00220387" w:rsidP="005D13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Informacje ogólne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3AC58299" w14:textId="77777777" w:rsidR="00220387" w:rsidRPr="005D1323" w:rsidRDefault="00220387" w:rsidP="005D13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Inspektor Bezpieczeństwa Teleinformatycznego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46300AA3" w14:textId="77777777" w:rsidR="00220387" w:rsidRPr="005D1323" w:rsidRDefault="00220387" w:rsidP="005D13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Administrator Systemu Teleinformatycznego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3C14EE00" w14:textId="77777777" w:rsidR="00220387" w:rsidRPr="005D1323" w:rsidRDefault="00220387" w:rsidP="005D13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Użytkownik autonomicznej stacji komputerowej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09FB473A" w14:textId="77777777" w:rsidR="00D219DF" w:rsidRPr="005D1323" w:rsidRDefault="00220387" w:rsidP="005D13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6E0C35" w:rsidRPr="005D1323">
        <w:rPr>
          <w:rFonts w:ascii="Times New Roman" w:hAnsi="Times New Roman" w:cs="Times New Roman"/>
          <w:sz w:val="24"/>
          <w:szCs w:val="24"/>
        </w:rPr>
        <w:t>o</w:t>
      </w:r>
      <w:r w:rsidRPr="005D1323">
        <w:rPr>
          <w:rFonts w:ascii="Times New Roman" w:hAnsi="Times New Roman" w:cs="Times New Roman"/>
          <w:sz w:val="24"/>
          <w:szCs w:val="24"/>
        </w:rPr>
        <w:t xml:space="preserve"> </w:t>
      </w:r>
      <w:r w:rsidR="006E0C35" w:rsidRPr="005D1323">
        <w:rPr>
          <w:rFonts w:ascii="Times New Roman" w:hAnsi="Times New Roman" w:cs="Times New Roman"/>
          <w:sz w:val="24"/>
          <w:szCs w:val="24"/>
        </w:rPr>
        <w:t>naruszeniu bezpieczeństwa stacji k</w:t>
      </w:r>
      <w:r w:rsidRPr="005D1323">
        <w:rPr>
          <w:rFonts w:ascii="Times New Roman" w:hAnsi="Times New Roman" w:cs="Times New Roman"/>
          <w:sz w:val="24"/>
          <w:szCs w:val="24"/>
        </w:rPr>
        <w:t>omputerowej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07E82BA7" w14:textId="77777777" w:rsidR="006E0C35" w:rsidRPr="005D1323" w:rsidRDefault="00220387" w:rsidP="005D13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6E0C35" w:rsidRPr="005D1323">
        <w:rPr>
          <w:rFonts w:ascii="Times New Roman" w:hAnsi="Times New Roman" w:cs="Times New Roman"/>
          <w:sz w:val="24"/>
          <w:szCs w:val="24"/>
        </w:rPr>
        <w:t>o</w:t>
      </w:r>
      <w:r w:rsidRPr="005D1323">
        <w:rPr>
          <w:rFonts w:ascii="Times New Roman" w:hAnsi="Times New Roman" w:cs="Times New Roman"/>
          <w:sz w:val="24"/>
          <w:szCs w:val="24"/>
        </w:rPr>
        <w:t xml:space="preserve"> wykryciu wirusa w </w:t>
      </w:r>
      <w:r w:rsidR="006E0C35" w:rsidRPr="005D1323">
        <w:rPr>
          <w:rFonts w:ascii="Times New Roman" w:hAnsi="Times New Roman" w:cs="Times New Roman"/>
          <w:sz w:val="24"/>
          <w:szCs w:val="24"/>
        </w:rPr>
        <w:t>autonomicznej stacji komputerowej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70DF6641" w14:textId="77777777" w:rsidR="00220387" w:rsidRPr="005D1323" w:rsidRDefault="006E0C35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III. BEZPIECZEŃSTWO  PERSONELU</w:t>
      </w:r>
    </w:p>
    <w:p w14:paraId="4562BB7B" w14:textId="77777777" w:rsidR="00220387" w:rsidRPr="005D1323" w:rsidRDefault="006E0C35" w:rsidP="005D132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Informacje ogól</w:t>
      </w:r>
      <w:r w:rsidR="00220387" w:rsidRPr="005D1323">
        <w:rPr>
          <w:rFonts w:ascii="Times New Roman" w:hAnsi="Times New Roman" w:cs="Times New Roman"/>
          <w:sz w:val="24"/>
          <w:szCs w:val="24"/>
        </w:rPr>
        <w:t>ne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77BF3EDD" w14:textId="77777777" w:rsidR="006E0C35" w:rsidRPr="005D1323" w:rsidRDefault="006E0C35" w:rsidP="005D132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Uż</w:t>
      </w:r>
      <w:r w:rsidR="00220387" w:rsidRPr="005D1323">
        <w:rPr>
          <w:rFonts w:ascii="Times New Roman" w:hAnsi="Times New Roman" w:cs="Times New Roman"/>
          <w:sz w:val="24"/>
          <w:szCs w:val="24"/>
        </w:rPr>
        <w:t xml:space="preserve">ytkownicy </w:t>
      </w:r>
      <w:r w:rsidRPr="005D1323">
        <w:rPr>
          <w:rFonts w:ascii="Times New Roman" w:hAnsi="Times New Roman" w:cs="Times New Roman"/>
          <w:sz w:val="24"/>
          <w:szCs w:val="24"/>
        </w:rPr>
        <w:t>autonomicznej stacji komputerowej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7EDB94AD" w14:textId="77777777" w:rsidR="00220387" w:rsidRPr="005D1323" w:rsidRDefault="006E0C35" w:rsidP="005D132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Personel sprzą</w:t>
      </w:r>
      <w:r w:rsidR="00220387" w:rsidRPr="005D1323">
        <w:rPr>
          <w:rFonts w:ascii="Times New Roman" w:hAnsi="Times New Roman" w:cs="Times New Roman"/>
          <w:sz w:val="24"/>
          <w:szCs w:val="24"/>
        </w:rPr>
        <w:t>taj</w:t>
      </w:r>
      <w:r w:rsidRPr="005D1323">
        <w:rPr>
          <w:rFonts w:ascii="Times New Roman" w:hAnsi="Times New Roman" w:cs="Times New Roman"/>
          <w:sz w:val="24"/>
          <w:szCs w:val="24"/>
        </w:rPr>
        <w:t>ą</w:t>
      </w:r>
      <w:r w:rsidR="00220387" w:rsidRPr="005D1323">
        <w:rPr>
          <w:rFonts w:ascii="Times New Roman" w:hAnsi="Times New Roman" w:cs="Times New Roman"/>
          <w:sz w:val="24"/>
          <w:szCs w:val="24"/>
        </w:rPr>
        <w:t>cy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48E39C5F" w14:textId="77777777" w:rsidR="00220387" w:rsidRPr="005D1323" w:rsidRDefault="006E0C35" w:rsidP="005D1323">
      <w:pPr>
        <w:pStyle w:val="Akapitzlist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Osoby wizytują</w:t>
      </w:r>
      <w:r w:rsidR="00220387" w:rsidRPr="005D1323">
        <w:rPr>
          <w:rFonts w:ascii="Times New Roman" w:hAnsi="Times New Roman" w:cs="Times New Roman"/>
          <w:sz w:val="24"/>
          <w:szCs w:val="24"/>
        </w:rPr>
        <w:t>ce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5EF2B529" w14:textId="77777777" w:rsidR="006E0C35" w:rsidRPr="005D1323" w:rsidRDefault="006E0C35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IV. BEZPIECZEŃSTWO  FIZYCZNE</w:t>
      </w:r>
    </w:p>
    <w:p w14:paraId="201CDF21" w14:textId="77777777" w:rsidR="00220387" w:rsidRPr="005D1323" w:rsidRDefault="00220387" w:rsidP="005D132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Informa</w:t>
      </w:r>
      <w:r w:rsidR="006E0C35" w:rsidRPr="005D1323">
        <w:rPr>
          <w:rFonts w:ascii="Times New Roman" w:hAnsi="Times New Roman" w:cs="Times New Roman"/>
          <w:sz w:val="24"/>
          <w:szCs w:val="24"/>
        </w:rPr>
        <w:t>cje ogól</w:t>
      </w:r>
      <w:r w:rsidRPr="005D1323">
        <w:rPr>
          <w:rFonts w:ascii="Times New Roman" w:hAnsi="Times New Roman" w:cs="Times New Roman"/>
          <w:sz w:val="24"/>
          <w:szCs w:val="24"/>
        </w:rPr>
        <w:t>ne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0EA8CAC9" w14:textId="77777777" w:rsidR="00220387" w:rsidRPr="005D1323" w:rsidRDefault="00220387" w:rsidP="005D132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 xml:space="preserve">Ochrona </w:t>
      </w:r>
      <w:r w:rsidR="006E0C35" w:rsidRPr="005D1323">
        <w:rPr>
          <w:rFonts w:ascii="Times New Roman" w:hAnsi="Times New Roman" w:cs="Times New Roman"/>
          <w:sz w:val="24"/>
          <w:szCs w:val="24"/>
        </w:rPr>
        <w:t>autonomicznej stacji komputerowej oraz nośnikó</w:t>
      </w:r>
      <w:r w:rsidRPr="005D1323">
        <w:rPr>
          <w:rFonts w:ascii="Times New Roman" w:hAnsi="Times New Roman" w:cs="Times New Roman"/>
          <w:sz w:val="24"/>
          <w:szCs w:val="24"/>
        </w:rPr>
        <w:t>w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7C7833AB" w14:textId="77777777" w:rsidR="00220387" w:rsidRPr="005D1323" w:rsidRDefault="006E0C35" w:rsidP="005D132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Kontrola dostępu użytkowników do sprzę</w:t>
      </w:r>
      <w:r w:rsidR="00220387" w:rsidRPr="005D1323">
        <w:rPr>
          <w:rFonts w:ascii="Times New Roman" w:hAnsi="Times New Roman" w:cs="Times New Roman"/>
          <w:sz w:val="24"/>
          <w:szCs w:val="24"/>
        </w:rPr>
        <w:t>tu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2A631F3C" w14:textId="77777777" w:rsidR="00220387" w:rsidRPr="005D1323" w:rsidRDefault="006E0C35" w:rsidP="005D1323">
      <w:pPr>
        <w:pStyle w:val="Akapitzlist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Zasady kontroli sprzę</w:t>
      </w:r>
      <w:r w:rsidR="00220387" w:rsidRPr="005D1323">
        <w:rPr>
          <w:rFonts w:ascii="Times New Roman" w:hAnsi="Times New Roman" w:cs="Times New Roman"/>
          <w:sz w:val="24"/>
          <w:szCs w:val="24"/>
        </w:rPr>
        <w:t>tu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37B1FADE" w14:textId="77777777" w:rsidR="00220387" w:rsidRPr="005D1323" w:rsidRDefault="006E0C35" w:rsidP="005D132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323">
        <w:rPr>
          <w:rFonts w:ascii="Times New Roman" w:hAnsi="Times New Roman" w:cs="Times New Roman"/>
          <w:bCs/>
          <w:sz w:val="24"/>
          <w:szCs w:val="24"/>
        </w:rPr>
        <w:t>V. BEZPIECZEŃSTWO DOKUMENTÓ</w:t>
      </w:r>
      <w:r w:rsidR="00220387" w:rsidRPr="005D1323">
        <w:rPr>
          <w:rFonts w:ascii="Times New Roman" w:hAnsi="Times New Roman" w:cs="Times New Roman"/>
          <w:bCs/>
          <w:sz w:val="24"/>
          <w:szCs w:val="24"/>
        </w:rPr>
        <w:t>W</w:t>
      </w:r>
    </w:p>
    <w:p w14:paraId="41F1E7B9" w14:textId="77777777" w:rsidR="00220387" w:rsidRPr="005D1323" w:rsidRDefault="006E0C35" w:rsidP="005D132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Informacje ogól</w:t>
      </w:r>
      <w:r w:rsidR="00220387" w:rsidRPr="005D1323">
        <w:rPr>
          <w:rFonts w:ascii="Times New Roman" w:hAnsi="Times New Roman" w:cs="Times New Roman"/>
          <w:sz w:val="24"/>
          <w:szCs w:val="24"/>
        </w:rPr>
        <w:t>ne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78536C36" w14:textId="77777777" w:rsidR="00220387" w:rsidRPr="005D1323" w:rsidRDefault="006E0C35" w:rsidP="005D132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Wymiana informacj</w:t>
      </w:r>
      <w:r w:rsidR="00220387" w:rsidRPr="005D1323">
        <w:rPr>
          <w:rFonts w:ascii="Times New Roman" w:hAnsi="Times New Roman" w:cs="Times New Roman"/>
          <w:sz w:val="24"/>
          <w:szCs w:val="24"/>
        </w:rPr>
        <w:t>i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336B42D0" w14:textId="77777777" w:rsidR="00220387" w:rsidRPr="005D1323" w:rsidRDefault="00220387" w:rsidP="005D13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Oznaczenie</w:t>
      </w:r>
      <w:r w:rsidR="006E0C35" w:rsidRPr="005D1323">
        <w:rPr>
          <w:rFonts w:ascii="Times New Roman" w:hAnsi="Times New Roman" w:cs="Times New Roman"/>
          <w:sz w:val="24"/>
          <w:szCs w:val="24"/>
        </w:rPr>
        <w:t xml:space="preserve"> klasyfikacji dokumentó</w:t>
      </w:r>
      <w:r w:rsidRPr="005D1323">
        <w:rPr>
          <w:rFonts w:ascii="Times New Roman" w:hAnsi="Times New Roman" w:cs="Times New Roman"/>
          <w:sz w:val="24"/>
          <w:szCs w:val="24"/>
        </w:rPr>
        <w:t>w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34EEEE52" w14:textId="77777777" w:rsidR="00220387" w:rsidRPr="005D1323" w:rsidRDefault="006E0C35" w:rsidP="005D13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Zmiana klasyfikacji dokumentó</w:t>
      </w:r>
      <w:r w:rsidR="00220387" w:rsidRPr="005D1323">
        <w:rPr>
          <w:rFonts w:ascii="Times New Roman" w:hAnsi="Times New Roman" w:cs="Times New Roman"/>
          <w:sz w:val="24"/>
          <w:szCs w:val="24"/>
        </w:rPr>
        <w:t>w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4D398193" w14:textId="77777777" w:rsidR="00220387" w:rsidRPr="005D1323" w:rsidRDefault="006E0C35" w:rsidP="005D13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Kontrola dokumentó</w:t>
      </w:r>
      <w:r w:rsidR="00220387" w:rsidRPr="005D1323">
        <w:rPr>
          <w:rFonts w:ascii="Times New Roman" w:hAnsi="Times New Roman" w:cs="Times New Roman"/>
          <w:sz w:val="24"/>
          <w:szCs w:val="24"/>
        </w:rPr>
        <w:t>w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322CD0AD" w14:textId="77777777" w:rsidR="00220387" w:rsidRPr="005D1323" w:rsidRDefault="006E0C35" w:rsidP="005D13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Niszczenie dokumentó</w:t>
      </w:r>
      <w:r w:rsidR="00220387" w:rsidRPr="005D1323">
        <w:rPr>
          <w:rFonts w:ascii="Times New Roman" w:hAnsi="Times New Roman" w:cs="Times New Roman"/>
          <w:sz w:val="24"/>
          <w:szCs w:val="24"/>
        </w:rPr>
        <w:t>w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7C4E4261" w14:textId="77777777" w:rsidR="006E0C35" w:rsidRPr="005D1323" w:rsidRDefault="00FC6546" w:rsidP="005D13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Biblioteka nośników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615572A8" w14:textId="77777777" w:rsidR="006E0C35" w:rsidRPr="005D1323" w:rsidRDefault="006E0C35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VI. BEZPIECZEŃSTWO  SPRZĘTU  I  OPROGRAMOWANIA</w:t>
      </w:r>
    </w:p>
    <w:p w14:paraId="261C74C5" w14:textId="77777777" w:rsidR="00220387" w:rsidRPr="005D1323" w:rsidRDefault="00F25971" w:rsidP="005D132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Informacje ogól</w:t>
      </w:r>
      <w:r w:rsidR="00220387" w:rsidRPr="005D1323">
        <w:rPr>
          <w:rFonts w:ascii="Times New Roman" w:hAnsi="Times New Roman" w:cs="Times New Roman"/>
          <w:sz w:val="24"/>
          <w:szCs w:val="24"/>
        </w:rPr>
        <w:t>ne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2CB865F6" w14:textId="77777777" w:rsidR="00220387" w:rsidRPr="005D1323" w:rsidRDefault="00F25971" w:rsidP="005D132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Bezpieczeństwo sprzę</w:t>
      </w:r>
      <w:r w:rsidR="00220387" w:rsidRPr="005D1323">
        <w:rPr>
          <w:rFonts w:ascii="Times New Roman" w:hAnsi="Times New Roman" w:cs="Times New Roman"/>
          <w:sz w:val="24"/>
          <w:szCs w:val="24"/>
        </w:rPr>
        <w:t>tu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392C5147" w14:textId="77777777" w:rsidR="00220387" w:rsidRPr="005D1323" w:rsidRDefault="00F25971" w:rsidP="005D1323">
      <w:pPr>
        <w:pStyle w:val="Akapitzlist"/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Bezpieczeń</w:t>
      </w:r>
      <w:r w:rsidR="00220387" w:rsidRPr="005D1323">
        <w:rPr>
          <w:rFonts w:ascii="Times New Roman" w:hAnsi="Times New Roman" w:cs="Times New Roman"/>
          <w:sz w:val="24"/>
          <w:szCs w:val="24"/>
        </w:rPr>
        <w:t>stwo oprogramowania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7436F27F" w14:textId="77777777" w:rsidR="00F25971" w:rsidRPr="005D1323" w:rsidRDefault="00F25971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VII. BEZPIECZEŃSTWO  ŁĄCZNOŚCI</w:t>
      </w:r>
    </w:p>
    <w:p w14:paraId="7B01ECF1" w14:textId="77777777" w:rsidR="00220387" w:rsidRPr="005D1323" w:rsidRDefault="00F25971" w:rsidP="005D132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Bezpieczeń</w:t>
      </w:r>
      <w:r w:rsidR="00220387" w:rsidRPr="005D1323">
        <w:rPr>
          <w:rFonts w:ascii="Times New Roman" w:hAnsi="Times New Roman" w:cs="Times New Roman"/>
          <w:sz w:val="24"/>
          <w:szCs w:val="24"/>
        </w:rPr>
        <w:t>stwo kryptograficzne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13EBCEAB" w14:textId="77777777" w:rsidR="00220387" w:rsidRPr="005D1323" w:rsidRDefault="00F25971" w:rsidP="005D132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Bezpieczeń</w:t>
      </w:r>
      <w:r w:rsidR="00220387" w:rsidRPr="005D1323">
        <w:rPr>
          <w:rFonts w:ascii="Times New Roman" w:hAnsi="Times New Roman" w:cs="Times New Roman"/>
          <w:sz w:val="24"/>
          <w:szCs w:val="24"/>
        </w:rPr>
        <w:t>stwo elektromagnetyczne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58642600" w14:textId="77777777" w:rsidR="00507D7C" w:rsidRDefault="00F25971" w:rsidP="005D1323">
      <w:pPr>
        <w:pStyle w:val="Akapitzlist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Bezpieczeń</w:t>
      </w:r>
      <w:r w:rsidR="00220387" w:rsidRPr="005D1323">
        <w:rPr>
          <w:rFonts w:ascii="Times New Roman" w:hAnsi="Times New Roman" w:cs="Times New Roman"/>
          <w:sz w:val="24"/>
          <w:szCs w:val="24"/>
        </w:rPr>
        <w:t>stwo transmisji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1512AA77" w14:textId="77777777" w:rsidR="00152300" w:rsidRDefault="00152300" w:rsidP="00152300">
      <w:pPr>
        <w:pStyle w:val="Akapitzlist"/>
        <w:spacing w:after="120"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8225041" w14:textId="77777777" w:rsidR="00152300" w:rsidRPr="00282700" w:rsidRDefault="00152300" w:rsidP="0028270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D89DC" w14:textId="77777777" w:rsidR="00F25971" w:rsidRPr="005D1323" w:rsidRDefault="00F25971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lastRenderedPageBreak/>
        <w:t>VIII. MONITOROWANIE  BEZPIECZEŃSTWA</w:t>
      </w:r>
    </w:p>
    <w:p w14:paraId="304E71E6" w14:textId="77777777" w:rsidR="005D1323" w:rsidRPr="00152300" w:rsidRDefault="00C12CA3" w:rsidP="00152300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Informacje ogólne.</w:t>
      </w:r>
    </w:p>
    <w:p w14:paraId="4C744824" w14:textId="77777777" w:rsidR="00C12CA3" w:rsidRPr="005D1323" w:rsidRDefault="00C12CA3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IX. KONSERWACJE  I  NAPRAWY</w:t>
      </w:r>
    </w:p>
    <w:p w14:paraId="240060C6" w14:textId="77777777" w:rsidR="00F25971" w:rsidRPr="005D1323" w:rsidRDefault="00C12CA3" w:rsidP="005D132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Konserwacje sprzę</w:t>
      </w:r>
      <w:r w:rsidR="00F25971" w:rsidRPr="005D1323">
        <w:rPr>
          <w:rFonts w:ascii="Times New Roman" w:hAnsi="Times New Roman" w:cs="Times New Roman"/>
          <w:sz w:val="24"/>
          <w:szCs w:val="24"/>
        </w:rPr>
        <w:t>tu i oprogramowania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3D8D61A6" w14:textId="77777777" w:rsidR="00F25971" w:rsidRPr="005D1323" w:rsidRDefault="00C12CA3" w:rsidP="005D1323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Naprawa sprzę</w:t>
      </w:r>
      <w:r w:rsidR="00F25971" w:rsidRPr="005D1323">
        <w:rPr>
          <w:rFonts w:ascii="Times New Roman" w:hAnsi="Times New Roman" w:cs="Times New Roman"/>
          <w:sz w:val="24"/>
          <w:szCs w:val="24"/>
        </w:rPr>
        <w:t>tu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73E7EF59" w14:textId="77777777" w:rsidR="00C12CA3" w:rsidRPr="005D1323" w:rsidRDefault="00C12CA3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X. PLANY  AWARYJNE  I  ZAPOBIEGAWCZE</w:t>
      </w:r>
    </w:p>
    <w:p w14:paraId="23D62591" w14:textId="77777777" w:rsidR="00F25971" w:rsidRPr="005D1323" w:rsidRDefault="00F25971" w:rsidP="005D132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Zasilanie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696BE571" w14:textId="77777777" w:rsidR="00F25971" w:rsidRPr="005D1323" w:rsidRDefault="00F25971" w:rsidP="005D132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Kopie zapasowe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6B4E21F9" w14:textId="77777777" w:rsidR="00F25971" w:rsidRPr="005D1323" w:rsidRDefault="00F25971" w:rsidP="005D132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K</w:t>
      </w:r>
      <w:r w:rsidR="00764249" w:rsidRPr="005D1323">
        <w:rPr>
          <w:rFonts w:ascii="Times New Roman" w:hAnsi="Times New Roman" w:cs="Times New Roman"/>
          <w:sz w:val="24"/>
          <w:szCs w:val="24"/>
        </w:rPr>
        <w:t>lę</w:t>
      </w:r>
      <w:r w:rsidRPr="005D1323">
        <w:rPr>
          <w:rFonts w:ascii="Times New Roman" w:hAnsi="Times New Roman" w:cs="Times New Roman"/>
          <w:sz w:val="24"/>
          <w:szCs w:val="24"/>
        </w:rPr>
        <w:t xml:space="preserve">ski </w:t>
      </w:r>
      <w:r w:rsidR="00764249" w:rsidRPr="005D1323">
        <w:rPr>
          <w:rFonts w:ascii="Times New Roman" w:hAnsi="Times New Roman" w:cs="Times New Roman"/>
          <w:sz w:val="24"/>
          <w:szCs w:val="24"/>
        </w:rPr>
        <w:t>żywioł</w:t>
      </w:r>
      <w:r w:rsidRPr="005D1323">
        <w:rPr>
          <w:rFonts w:ascii="Times New Roman" w:hAnsi="Times New Roman" w:cs="Times New Roman"/>
          <w:sz w:val="24"/>
          <w:szCs w:val="24"/>
        </w:rPr>
        <w:t>owe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2F7A4C50" w14:textId="77777777" w:rsidR="00F25971" w:rsidRPr="005D1323" w:rsidRDefault="00F25971" w:rsidP="005D1323">
      <w:pPr>
        <w:pStyle w:val="Akapitzlist"/>
        <w:numPr>
          <w:ilvl w:val="0"/>
          <w:numId w:val="1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Sytuacje specjalne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01CE6079" w14:textId="77777777" w:rsidR="00764249" w:rsidRPr="005D1323" w:rsidRDefault="00764249" w:rsidP="005D1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XI. POLITYKA  ANTYWIRUSOWA</w:t>
      </w:r>
    </w:p>
    <w:p w14:paraId="6557B967" w14:textId="77777777" w:rsidR="00F25971" w:rsidRPr="005D1323" w:rsidRDefault="00F25971" w:rsidP="005D132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Inform</w:t>
      </w:r>
      <w:r w:rsidR="00764249" w:rsidRPr="005D1323">
        <w:rPr>
          <w:rFonts w:ascii="Times New Roman" w:hAnsi="Times New Roman" w:cs="Times New Roman"/>
          <w:sz w:val="24"/>
          <w:szCs w:val="24"/>
        </w:rPr>
        <w:t>acje ogó</w:t>
      </w:r>
      <w:r w:rsidRPr="005D1323">
        <w:rPr>
          <w:rFonts w:ascii="Times New Roman" w:hAnsi="Times New Roman" w:cs="Times New Roman"/>
          <w:sz w:val="24"/>
          <w:szCs w:val="24"/>
        </w:rPr>
        <w:t>lne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71708E24" w14:textId="77777777" w:rsidR="00F25971" w:rsidRPr="005D1323" w:rsidRDefault="00764249" w:rsidP="005D132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Ś</w:t>
      </w:r>
      <w:r w:rsidR="00F25971" w:rsidRPr="005D1323">
        <w:rPr>
          <w:rFonts w:ascii="Times New Roman" w:hAnsi="Times New Roman" w:cs="Times New Roman"/>
          <w:sz w:val="24"/>
          <w:szCs w:val="24"/>
        </w:rPr>
        <w:t>wiadom</w:t>
      </w:r>
      <w:r w:rsidRPr="005D1323">
        <w:rPr>
          <w:rFonts w:ascii="Times New Roman" w:hAnsi="Times New Roman" w:cs="Times New Roman"/>
          <w:sz w:val="24"/>
          <w:szCs w:val="24"/>
        </w:rPr>
        <w:t>ość</w:t>
      </w:r>
      <w:r w:rsidR="00F25971" w:rsidRPr="005D1323">
        <w:rPr>
          <w:rFonts w:ascii="Times New Roman" w:hAnsi="Times New Roman" w:cs="Times New Roman"/>
          <w:sz w:val="24"/>
          <w:szCs w:val="24"/>
        </w:rPr>
        <w:t xml:space="preserve"> u</w:t>
      </w:r>
      <w:r w:rsidRPr="005D1323">
        <w:rPr>
          <w:rFonts w:ascii="Times New Roman" w:hAnsi="Times New Roman" w:cs="Times New Roman"/>
          <w:sz w:val="24"/>
          <w:szCs w:val="24"/>
        </w:rPr>
        <w:t>ż</w:t>
      </w:r>
      <w:r w:rsidR="00F25971" w:rsidRPr="005D1323">
        <w:rPr>
          <w:rFonts w:ascii="Times New Roman" w:hAnsi="Times New Roman" w:cs="Times New Roman"/>
          <w:sz w:val="24"/>
          <w:szCs w:val="24"/>
        </w:rPr>
        <w:t>ytkownika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0609F73D" w14:textId="77777777" w:rsidR="00F25971" w:rsidRPr="005D1323" w:rsidRDefault="00F25971" w:rsidP="005D132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Zasady higieny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475E91E3" w14:textId="77777777" w:rsidR="00764249" w:rsidRPr="005D1323" w:rsidRDefault="00764249" w:rsidP="005D132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Infekcja stacji k</w:t>
      </w:r>
      <w:r w:rsidR="00F25971" w:rsidRPr="005D1323">
        <w:rPr>
          <w:rFonts w:ascii="Times New Roman" w:hAnsi="Times New Roman" w:cs="Times New Roman"/>
          <w:sz w:val="24"/>
          <w:szCs w:val="24"/>
        </w:rPr>
        <w:t>om</w:t>
      </w:r>
      <w:r w:rsidRPr="005D1323">
        <w:rPr>
          <w:rFonts w:ascii="Times New Roman" w:hAnsi="Times New Roman" w:cs="Times New Roman"/>
          <w:sz w:val="24"/>
          <w:szCs w:val="24"/>
        </w:rPr>
        <w:t>puterowej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120F8A2F" w14:textId="77777777" w:rsidR="00764249" w:rsidRPr="005D1323" w:rsidRDefault="00764249" w:rsidP="005D132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Postę</w:t>
      </w:r>
      <w:r w:rsidR="00F25971" w:rsidRPr="005D1323">
        <w:rPr>
          <w:rFonts w:ascii="Times New Roman" w:hAnsi="Times New Roman" w:cs="Times New Roman"/>
          <w:sz w:val="24"/>
          <w:szCs w:val="24"/>
        </w:rPr>
        <w:t>powanie w przypadku wykrycia wirusa</w:t>
      </w:r>
      <w:r w:rsidR="00AB3245" w:rsidRPr="005D1323">
        <w:rPr>
          <w:rFonts w:ascii="Times New Roman" w:hAnsi="Times New Roman" w:cs="Times New Roman"/>
          <w:sz w:val="24"/>
          <w:szCs w:val="24"/>
        </w:rPr>
        <w:t>.</w:t>
      </w:r>
    </w:p>
    <w:p w14:paraId="7934E2F2" w14:textId="77777777" w:rsidR="00764249" w:rsidRDefault="00764249" w:rsidP="007642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CF34EC1" w14:textId="77777777" w:rsidR="00764249" w:rsidRDefault="00764249" w:rsidP="007642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D21313C" w14:textId="77777777" w:rsidR="00764249" w:rsidRDefault="00764249" w:rsidP="007642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D6A8CA9" w14:textId="77777777" w:rsidR="00764249" w:rsidRDefault="00764249" w:rsidP="007642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BA2FC46" w14:textId="77777777" w:rsidR="00764249" w:rsidRDefault="00764249" w:rsidP="007642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6B4CAD7" w14:textId="77777777" w:rsidR="00764249" w:rsidRDefault="00764249" w:rsidP="007642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0D689E5" w14:textId="77777777" w:rsidR="005D1323" w:rsidRDefault="005D1323" w:rsidP="007642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17516B1" w14:textId="77777777" w:rsidR="005D1323" w:rsidRDefault="005D1323" w:rsidP="007642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3F471EC" w14:textId="77777777" w:rsidR="005D1323" w:rsidRDefault="005D1323" w:rsidP="007642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3C33AAF" w14:textId="77777777" w:rsidR="005D1323" w:rsidRDefault="005D1323" w:rsidP="007642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3AF1E25" w14:textId="77777777" w:rsidR="005D1323" w:rsidRDefault="005D1323" w:rsidP="007642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602451B9" w14:textId="77777777" w:rsidR="00282700" w:rsidRDefault="00282700" w:rsidP="007642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6C600FB4" w14:textId="77777777" w:rsidR="00282700" w:rsidRDefault="00282700" w:rsidP="007642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C476301" w14:textId="77777777" w:rsidR="002371D5" w:rsidRDefault="002371D5" w:rsidP="007642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9ADE586" w14:textId="77777777" w:rsidR="00764249" w:rsidRPr="005D1323" w:rsidRDefault="00764249" w:rsidP="005D13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323">
        <w:rPr>
          <w:rFonts w:ascii="Times New Roman" w:hAnsi="Times New Roman" w:cs="Times New Roman"/>
          <w:b/>
          <w:sz w:val="24"/>
          <w:szCs w:val="24"/>
        </w:rPr>
        <w:lastRenderedPageBreak/>
        <w:t>I. WPROWADZENIE</w:t>
      </w:r>
    </w:p>
    <w:p w14:paraId="3F4AF615" w14:textId="77777777" w:rsidR="005D1323" w:rsidRDefault="00764249" w:rsidP="0045632F">
      <w:pPr>
        <w:pStyle w:val="Akapitzlist"/>
        <w:numPr>
          <w:ilvl w:val="0"/>
          <w:numId w:val="33"/>
        </w:numPr>
        <w:spacing w:after="0"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45632F">
        <w:rPr>
          <w:rFonts w:ascii="Times New Roman" w:hAnsi="Times New Roman" w:cs="Times New Roman"/>
          <w:sz w:val="24"/>
          <w:szCs w:val="24"/>
        </w:rPr>
        <w:t>Informacje ogólne</w:t>
      </w:r>
      <w:r w:rsidR="00AB3245" w:rsidRPr="0045632F">
        <w:rPr>
          <w:rFonts w:ascii="Times New Roman" w:hAnsi="Times New Roman" w:cs="Times New Roman"/>
          <w:sz w:val="24"/>
          <w:szCs w:val="24"/>
        </w:rPr>
        <w:t>.</w:t>
      </w:r>
    </w:p>
    <w:p w14:paraId="39CF6A82" w14:textId="77777777" w:rsidR="00764249" w:rsidRPr="006C37A5" w:rsidRDefault="00764249" w:rsidP="0045632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37A5">
        <w:rPr>
          <w:rFonts w:ascii="Times New Roman" w:hAnsi="Times New Roman" w:cs="Times New Roman"/>
          <w:sz w:val="24"/>
          <w:szCs w:val="24"/>
        </w:rPr>
        <w:t>Niniejszy dokum</w:t>
      </w:r>
      <w:r w:rsidR="00DB2956" w:rsidRPr="006C37A5">
        <w:rPr>
          <w:rFonts w:ascii="Times New Roman" w:hAnsi="Times New Roman" w:cs="Times New Roman"/>
          <w:sz w:val="24"/>
          <w:szCs w:val="24"/>
        </w:rPr>
        <w:t>ent zawiera procedury bezpieczeń</w:t>
      </w:r>
      <w:r w:rsidRPr="006C37A5">
        <w:rPr>
          <w:rFonts w:ascii="Times New Roman" w:hAnsi="Times New Roman" w:cs="Times New Roman"/>
          <w:sz w:val="24"/>
          <w:szCs w:val="24"/>
        </w:rPr>
        <w:t>stwa teleinformatycznego dla</w:t>
      </w:r>
      <w:r w:rsidR="00DB2956" w:rsidRPr="006C37A5">
        <w:rPr>
          <w:rFonts w:ascii="Times New Roman" w:hAnsi="Times New Roman" w:cs="Times New Roman"/>
          <w:sz w:val="24"/>
          <w:szCs w:val="24"/>
        </w:rPr>
        <w:t xml:space="preserve"> Autonomicznej Stacji Komputerowej w Urzędzie</w:t>
      </w:r>
      <w:r w:rsidR="00F464A0" w:rsidRPr="006C37A5">
        <w:rPr>
          <w:rFonts w:ascii="Times New Roman" w:hAnsi="Times New Roman" w:cs="Times New Roman"/>
          <w:sz w:val="24"/>
          <w:szCs w:val="24"/>
        </w:rPr>
        <w:t xml:space="preserve"> Miasta </w:t>
      </w:r>
      <w:r w:rsidR="00762596" w:rsidRPr="006C37A5">
        <w:rPr>
          <w:rFonts w:ascii="Times New Roman" w:hAnsi="Times New Roman" w:cs="Times New Roman"/>
          <w:sz w:val="24"/>
          <w:szCs w:val="24"/>
        </w:rPr>
        <w:t>Sanoka</w:t>
      </w:r>
      <w:r w:rsidR="00DB2956" w:rsidRPr="006C37A5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przetwarza</w:t>
      </w:r>
      <w:r w:rsidR="00DB2956" w:rsidRPr="006C37A5">
        <w:rPr>
          <w:rFonts w:ascii="Times New Roman" w:hAnsi="Times New Roman" w:cs="Times New Roman"/>
          <w:sz w:val="24"/>
          <w:szCs w:val="24"/>
        </w:rPr>
        <w:t>ją</w:t>
      </w:r>
      <w:r w:rsidRPr="006C37A5">
        <w:rPr>
          <w:rFonts w:ascii="Times New Roman" w:hAnsi="Times New Roman" w:cs="Times New Roman"/>
          <w:sz w:val="24"/>
          <w:szCs w:val="24"/>
        </w:rPr>
        <w:t>cej inform</w:t>
      </w:r>
      <w:r w:rsidR="00DB2956" w:rsidRPr="006C37A5">
        <w:rPr>
          <w:rFonts w:ascii="Times New Roman" w:hAnsi="Times New Roman" w:cs="Times New Roman"/>
          <w:sz w:val="24"/>
          <w:szCs w:val="24"/>
        </w:rPr>
        <w:t>acje niejawne oznaczone klauzulą</w:t>
      </w:r>
      <w:r w:rsidRPr="006C37A5">
        <w:rPr>
          <w:rFonts w:ascii="Times New Roman" w:hAnsi="Times New Roman" w:cs="Times New Roman"/>
          <w:sz w:val="24"/>
          <w:szCs w:val="24"/>
        </w:rPr>
        <w:t xml:space="preserve"> "</w:t>
      </w:r>
      <w:r w:rsidRPr="006C37A5">
        <w:rPr>
          <w:rFonts w:ascii="Times New Roman" w:hAnsi="Times New Roman" w:cs="Times New Roman"/>
          <w:b/>
          <w:sz w:val="24"/>
          <w:szCs w:val="24"/>
        </w:rPr>
        <w:t>'</w:t>
      </w:r>
      <w:r w:rsidR="00DB2956" w:rsidRPr="006C37A5">
        <w:rPr>
          <w:rFonts w:ascii="Times New Roman" w:hAnsi="Times New Roman" w:cs="Times New Roman"/>
          <w:b/>
          <w:sz w:val="24"/>
          <w:szCs w:val="24"/>
        </w:rPr>
        <w:t>zastrzeż</w:t>
      </w:r>
      <w:r w:rsidRPr="006C37A5">
        <w:rPr>
          <w:rFonts w:ascii="Times New Roman" w:hAnsi="Times New Roman" w:cs="Times New Roman"/>
          <w:b/>
          <w:sz w:val="24"/>
          <w:szCs w:val="24"/>
        </w:rPr>
        <w:t>one"</w:t>
      </w:r>
      <w:r w:rsidR="00DB2956" w:rsidRPr="006C37A5">
        <w:rPr>
          <w:rFonts w:ascii="Times New Roman" w:hAnsi="Times New Roman" w:cs="Times New Roman"/>
          <w:sz w:val="24"/>
          <w:szCs w:val="24"/>
        </w:rPr>
        <w:t>.</w:t>
      </w:r>
    </w:p>
    <w:p w14:paraId="6535BFC3" w14:textId="77777777" w:rsidR="00764249" w:rsidRPr="005D1323" w:rsidRDefault="00DB2956" w:rsidP="0045632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Opracowanie procedur bezpieczeństwa wynika z wymagań</w:t>
      </w:r>
      <w:r w:rsidR="00764249" w:rsidRPr="005D1323">
        <w:rPr>
          <w:rFonts w:ascii="Times New Roman" w:hAnsi="Times New Roman" w:cs="Times New Roman"/>
          <w:sz w:val="24"/>
          <w:szCs w:val="24"/>
        </w:rPr>
        <w:t xml:space="preserve"> zawartych w ustawie</w:t>
      </w:r>
      <w:r w:rsidRPr="005D1323">
        <w:rPr>
          <w:rFonts w:ascii="Times New Roman" w:hAnsi="Times New Roman" w:cs="Times New Roman"/>
          <w:sz w:val="24"/>
          <w:szCs w:val="24"/>
        </w:rPr>
        <w:t xml:space="preserve"> </w:t>
      </w:r>
      <w:r w:rsidR="0045632F">
        <w:rPr>
          <w:rFonts w:ascii="Times New Roman" w:hAnsi="Times New Roman" w:cs="Times New Roman"/>
          <w:sz w:val="24"/>
          <w:szCs w:val="24"/>
        </w:rPr>
        <w:br/>
      </w:r>
      <w:r w:rsidRPr="005D1323">
        <w:rPr>
          <w:rFonts w:ascii="Times New Roman" w:hAnsi="Times New Roman" w:cs="Times New Roman"/>
          <w:sz w:val="24"/>
          <w:szCs w:val="24"/>
        </w:rPr>
        <w:t xml:space="preserve">o ochronie </w:t>
      </w:r>
      <w:r w:rsidR="00764249" w:rsidRPr="005D1323">
        <w:rPr>
          <w:rFonts w:ascii="Times New Roman" w:hAnsi="Times New Roman" w:cs="Times New Roman"/>
          <w:sz w:val="24"/>
          <w:szCs w:val="24"/>
        </w:rPr>
        <w:t>infor</w:t>
      </w:r>
      <w:r w:rsidRPr="005D1323">
        <w:rPr>
          <w:rFonts w:ascii="Times New Roman" w:hAnsi="Times New Roman" w:cs="Times New Roman"/>
          <w:sz w:val="24"/>
          <w:szCs w:val="24"/>
        </w:rPr>
        <w:t>macji niejawnych oraz w rozporzą</w:t>
      </w:r>
      <w:r w:rsidR="00F464A0" w:rsidRPr="005D1323">
        <w:rPr>
          <w:rFonts w:ascii="Times New Roman" w:hAnsi="Times New Roman" w:cs="Times New Roman"/>
          <w:sz w:val="24"/>
          <w:szCs w:val="24"/>
        </w:rPr>
        <w:t>dzeniu Prezesa Rady Ministró</w:t>
      </w:r>
      <w:r w:rsidR="00764249" w:rsidRPr="005D1323">
        <w:rPr>
          <w:rFonts w:ascii="Times New Roman" w:hAnsi="Times New Roman" w:cs="Times New Roman"/>
          <w:sz w:val="24"/>
          <w:szCs w:val="24"/>
        </w:rPr>
        <w:t xml:space="preserve">w </w:t>
      </w:r>
      <w:r w:rsidR="00A342F2">
        <w:rPr>
          <w:rFonts w:ascii="Times New Roman" w:hAnsi="Times New Roman" w:cs="Times New Roman"/>
          <w:sz w:val="24"/>
          <w:szCs w:val="24"/>
        </w:rPr>
        <w:br/>
      </w:r>
      <w:r w:rsidR="00764249" w:rsidRPr="005D1323">
        <w:rPr>
          <w:rFonts w:ascii="Times New Roman" w:hAnsi="Times New Roman" w:cs="Times New Roman"/>
          <w:sz w:val="24"/>
          <w:szCs w:val="24"/>
        </w:rPr>
        <w:t>w sprawie</w:t>
      </w:r>
      <w:r w:rsidR="0045632F">
        <w:rPr>
          <w:rFonts w:ascii="Times New Roman" w:hAnsi="Times New Roman" w:cs="Times New Roman"/>
          <w:sz w:val="24"/>
          <w:szCs w:val="24"/>
        </w:rPr>
        <w:t xml:space="preserve"> </w:t>
      </w:r>
      <w:r w:rsidRPr="005D1323">
        <w:rPr>
          <w:rFonts w:ascii="Times New Roman" w:hAnsi="Times New Roman" w:cs="Times New Roman"/>
          <w:sz w:val="24"/>
          <w:szCs w:val="24"/>
        </w:rPr>
        <w:t>podstawowych wymagań bezpieczeń</w:t>
      </w:r>
      <w:r w:rsidR="009D4CB1">
        <w:rPr>
          <w:rFonts w:ascii="Times New Roman" w:hAnsi="Times New Roman" w:cs="Times New Roman"/>
          <w:sz w:val="24"/>
          <w:szCs w:val="24"/>
        </w:rPr>
        <w:t>stwa systemó</w:t>
      </w:r>
      <w:r w:rsidR="00764249" w:rsidRPr="005D1323">
        <w:rPr>
          <w:rFonts w:ascii="Times New Roman" w:hAnsi="Times New Roman" w:cs="Times New Roman"/>
          <w:sz w:val="24"/>
          <w:szCs w:val="24"/>
        </w:rPr>
        <w:t>w i sieci teleinformatycznych.</w:t>
      </w:r>
    </w:p>
    <w:p w14:paraId="5A0A8111" w14:textId="77777777" w:rsidR="00764249" w:rsidRDefault="00DB2956" w:rsidP="0045632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Niniejsze procedury bezpieczeństwa są obowią</w:t>
      </w:r>
      <w:r w:rsidR="00764249" w:rsidRPr="005D1323">
        <w:rPr>
          <w:rFonts w:ascii="Times New Roman" w:hAnsi="Times New Roman" w:cs="Times New Roman"/>
          <w:sz w:val="24"/>
          <w:szCs w:val="24"/>
        </w:rPr>
        <w:t>zuj</w:t>
      </w:r>
      <w:r w:rsidRPr="005D1323">
        <w:rPr>
          <w:rFonts w:ascii="Times New Roman" w:hAnsi="Times New Roman" w:cs="Times New Roman"/>
          <w:sz w:val="24"/>
          <w:szCs w:val="24"/>
        </w:rPr>
        <w:t>ą</w:t>
      </w:r>
      <w:r w:rsidR="00764249" w:rsidRPr="005D1323">
        <w:rPr>
          <w:rFonts w:ascii="Times New Roman" w:hAnsi="Times New Roman" w:cs="Times New Roman"/>
          <w:sz w:val="24"/>
          <w:szCs w:val="24"/>
        </w:rPr>
        <w:t>ce</w:t>
      </w:r>
      <w:r w:rsidRPr="005D1323">
        <w:rPr>
          <w:rFonts w:ascii="Times New Roman" w:hAnsi="Times New Roman" w:cs="Times New Roman"/>
          <w:sz w:val="24"/>
          <w:szCs w:val="24"/>
        </w:rPr>
        <w:t xml:space="preserve"> dla </w:t>
      </w:r>
      <w:r w:rsidR="00764249" w:rsidRPr="005D1323">
        <w:rPr>
          <w:rFonts w:ascii="Times New Roman" w:hAnsi="Times New Roman" w:cs="Times New Roman"/>
          <w:sz w:val="24"/>
          <w:szCs w:val="24"/>
        </w:rPr>
        <w:t>ws</w:t>
      </w:r>
      <w:r w:rsidR="006F4F3A" w:rsidRPr="005D1323">
        <w:rPr>
          <w:rFonts w:ascii="Times New Roman" w:hAnsi="Times New Roman" w:cs="Times New Roman"/>
          <w:sz w:val="24"/>
          <w:szCs w:val="24"/>
        </w:rPr>
        <w:t>zystkich uż</w:t>
      </w:r>
      <w:r w:rsidRPr="005D1323">
        <w:rPr>
          <w:rFonts w:ascii="Times New Roman" w:hAnsi="Times New Roman" w:cs="Times New Roman"/>
          <w:sz w:val="24"/>
          <w:szCs w:val="24"/>
        </w:rPr>
        <w:t>ytkowników autonomicznej</w:t>
      </w:r>
      <w:r w:rsidR="00764249" w:rsidRPr="005D1323">
        <w:rPr>
          <w:rFonts w:ascii="Times New Roman" w:hAnsi="Times New Roman" w:cs="Times New Roman"/>
          <w:sz w:val="24"/>
          <w:szCs w:val="24"/>
        </w:rPr>
        <w:t xml:space="preserve"> stacji komputerowej.</w:t>
      </w:r>
    </w:p>
    <w:p w14:paraId="60065239" w14:textId="77777777" w:rsidR="006C37A5" w:rsidRPr="0045632F" w:rsidRDefault="003F3337" w:rsidP="0045632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2F">
        <w:rPr>
          <w:rFonts w:ascii="Times New Roman" w:hAnsi="Times New Roman" w:cs="Times New Roman"/>
          <w:sz w:val="24"/>
          <w:szCs w:val="24"/>
        </w:rPr>
        <w:t>Klauzula tajności autonomicznej stacji komputerowej</w:t>
      </w:r>
      <w:r w:rsidR="00AB3245" w:rsidRPr="0045632F">
        <w:rPr>
          <w:rFonts w:ascii="Times New Roman" w:hAnsi="Times New Roman" w:cs="Times New Roman"/>
          <w:sz w:val="24"/>
          <w:szCs w:val="24"/>
        </w:rPr>
        <w:t>.</w:t>
      </w:r>
    </w:p>
    <w:p w14:paraId="6D8D47DF" w14:textId="77777777" w:rsidR="00764249" w:rsidRPr="005D1323" w:rsidRDefault="003F3337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Autonomiczna stacja komputerowa w Urzę</w:t>
      </w:r>
      <w:r w:rsidR="00764249" w:rsidRPr="005D1323">
        <w:rPr>
          <w:rFonts w:ascii="Times New Roman" w:hAnsi="Times New Roman" w:cs="Times New Roman"/>
          <w:sz w:val="24"/>
          <w:szCs w:val="24"/>
        </w:rPr>
        <w:t>dzie</w:t>
      </w:r>
      <w:r w:rsidR="00F464A0" w:rsidRPr="005D1323">
        <w:rPr>
          <w:rFonts w:ascii="Times New Roman" w:hAnsi="Times New Roman" w:cs="Times New Roman"/>
          <w:sz w:val="24"/>
          <w:szCs w:val="24"/>
        </w:rPr>
        <w:t xml:space="preserve"> </w:t>
      </w:r>
      <w:r w:rsidR="00762596" w:rsidRPr="005D1323">
        <w:rPr>
          <w:rFonts w:ascii="Times New Roman" w:hAnsi="Times New Roman" w:cs="Times New Roman"/>
          <w:sz w:val="24"/>
          <w:szCs w:val="24"/>
        </w:rPr>
        <w:t>Miasta Sanoka</w:t>
      </w:r>
      <w:r w:rsidRPr="005D1323">
        <w:rPr>
          <w:rFonts w:ascii="Times New Roman" w:hAnsi="Times New Roman" w:cs="Times New Roman"/>
          <w:sz w:val="24"/>
          <w:szCs w:val="24"/>
        </w:rPr>
        <w:t xml:space="preserve"> </w:t>
      </w:r>
      <w:r w:rsidR="00764249" w:rsidRPr="005D1323">
        <w:rPr>
          <w:rFonts w:ascii="Times New Roman" w:hAnsi="Times New Roman" w:cs="Times New Roman"/>
          <w:sz w:val="24"/>
          <w:szCs w:val="24"/>
        </w:rPr>
        <w:t>opisana w</w:t>
      </w:r>
      <w:r w:rsidR="002C6CAD" w:rsidRPr="005D1323">
        <w:rPr>
          <w:rFonts w:ascii="Times New Roman" w:hAnsi="Times New Roman" w:cs="Times New Roman"/>
          <w:sz w:val="24"/>
          <w:szCs w:val="24"/>
        </w:rPr>
        <w:t> </w:t>
      </w:r>
      <w:r w:rsidRPr="005D1323">
        <w:rPr>
          <w:rFonts w:ascii="Times New Roman" w:hAnsi="Times New Roman" w:cs="Times New Roman"/>
          <w:sz w:val="24"/>
          <w:szCs w:val="24"/>
        </w:rPr>
        <w:t>szczegółowych w</w:t>
      </w:r>
      <w:r w:rsidR="00764249" w:rsidRPr="005D1323">
        <w:rPr>
          <w:rFonts w:ascii="Times New Roman" w:hAnsi="Times New Roman" w:cs="Times New Roman"/>
          <w:sz w:val="24"/>
          <w:szCs w:val="24"/>
        </w:rPr>
        <w:t xml:space="preserve">ymaganiach </w:t>
      </w:r>
      <w:r w:rsidRPr="005D1323">
        <w:rPr>
          <w:rFonts w:ascii="Times New Roman" w:hAnsi="Times New Roman" w:cs="Times New Roman"/>
          <w:sz w:val="24"/>
          <w:szCs w:val="24"/>
        </w:rPr>
        <w:t xml:space="preserve">bezpieczeństwa jest </w:t>
      </w:r>
      <w:r w:rsidR="00764249" w:rsidRPr="005D1323">
        <w:rPr>
          <w:rFonts w:ascii="Times New Roman" w:hAnsi="Times New Roman" w:cs="Times New Roman"/>
          <w:sz w:val="24"/>
          <w:szCs w:val="24"/>
        </w:rPr>
        <w:t>stanowiskiem</w:t>
      </w:r>
      <w:r w:rsid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5D1323">
        <w:rPr>
          <w:rFonts w:ascii="Times New Roman" w:hAnsi="Times New Roman" w:cs="Times New Roman"/>
          <w:sz w:val="24"/>
          <w:szCs w:val="24"/>
        </w:rPr>
        <w:t xml:space="preserve">przetwarzającym informacje niejawne </w:t>
      </w:r>
      <w:r w:rsidR="006C37A5">
        <w:rPr>
          <w:rFonts w:ascii="Times New Roman" w:hAnsi="Times New Roman" w:cs="Times New Roman"/>
          <w:sz w:val="24"/>
          <w:szCs w:val="24"/>
        </w:rPr>
        <w:t>o </w:t>
      </w:r>
      <w:r w:rsidR="00764249" w:rsidRPr="005D1323">
        <w:rPr>
          <w:rFonts w:ascii="Times New Roman" w:hAnsi="Times New Roman" w:cs="Times New Roman"/>
          <w:sz w:val="24"/>
          <w:szCs w:val="24"/>
        </w:rPr>
        <w:t>klauzuli "</w:t>
      </w:r>
      <w:r w:rsidRPr="005D1323">
        <w:rPr>
          <w:rFonts w:ascii="Times New Roman" w:hAnsi="Times New Roman" w:cs="Times New Roman"/>
          <w:sz w:val="24"/>
          <w:szCs w:val="24"/>
        </w:rPr>
        <w:t>zastrzeż</w:t>
      </w:r>
      <w:r w:rsidR="00764249" w:rsidRPr="005D1323">
        <w:rPr>
          <w:rFonts w:ascii="Times New Roman" w:hAnsi="Times New Roman" w:cs="Times New Roman"/>
          <w:sz w:val="24"/>
          <w:szCs w:val="24"/>
        </w:rPr>
        <w:t>one". Wszystkie informacje</w:t>
      </w:r>
      <w:r w:rsidRPr="005D1323">
        <w:rPr>
          <w:rFonts w:ascii="Times New Roman" w:hAnsi="Times New Roman" w:cs="Times New Roman"/>
          <w:sz w:val="24"/>
          <w:szCs w:val="24"/>
        </w:rPr>
        <w:t xml:space="preserve"> </w:t>
      </w:r>
      <w:r w:rsidR="00764249" w:rsidRPr="005D1323">
        <w:rPr>
          <w:rFonts w:ascii="Times New Roman" w:hAnsi="Times New Roman" w:cs="Times New Roman"/>
          <w:sz w:val="24"/>
          <w:szCs w:val="24"/>
        </w:rPr>
        <w:t>przechowywane lub przetw</w:t>
      </w:r>
      <w:r w:rsidRPr="005D1323">
        <w:rPr>
          <w:rFonts w:ascii="Times New Roman" w:hAnsi="Times New Roman" w:cs="Times New Roman"/>
          <w:sz w:val="24"/>
          <w:szCs w:val="24"/>
        </w:rPr>
        <w:t xml:space="preserve">arzane oraz wyprowadzane na urządzenia zewnętrzne są </w:t>
      </w:r>
      <w:r w:rsidR="00764249" w:rsidRPr="005D1323">
        <w:rPr>
          <w:rFonts w:ascii="Times New Roman" w:hAnsi="Times New Roman" w:cs="Times New Roman"/>
          <w:sz w:val="24"/>
          <w:szCs w:val="24"/>
        </w:rPr>
        <w:t>traktowane jako "zastr</w:t>
      </w:r>
      <w:r w:rsidRPr="005D1323">
        <w:rPr>
          <w:rFonts w:ascii="Times New Roman" w:hAnsi="Times New Roman" w:cs="Times New Roman"/>
          <w:sz w:val="24"/>
          <w:szCs w:val="24"/>
        </w:rPr>
        <w:t>zeż</w:t>
      </w:r>
      <w:r w:rsidR="00764249" w:rsidRPr="005D1323">
        <w:rPr>
          <w:rFonts w:ascii="Times New Roman" w:hAnsi="Times New Roman" w:cs="Times New Roman"/>
          <w:sz w:val="24"/>
          <w:szCs w:val="24"/>
        </w:rPr>
        <w:t>one".</w:t>
      </w:r>
    </w:p>
    <w:p w14:paraId="600B16D1" w14:textId="77777777" w:rsidR="003F3337" w:rsidRPr="005D1323" w:rsidRDefault="003F3337" w:rsidP="0045632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2F">
        <w:rPr>
          <w:rFonts w:ascii="Times New Roman" w:hAnsi="Times New Roman" w:cs="Times New Roman"/>
          <w:sz w:val="24"/>
          <w:szCs w:val="24"/>
        </w:rPr>
        <w:t>Dopuszczenie autonomicznej stacji komputerowej</w:t>
      </w:r>
      <w:r w:rsidR="00AB3245" w:rsidRPr="005D132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47743D8" w14:textId="77777777" w:rsidR="003F3337" w:rsidRPr="005D1323" w:rsidRDefault="003F3337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 xml:space="preserve">Akredytacji bezpieczeństwa teleinformatycznego dla systemu teleinformatycznego przeznaczonego do przetwarzania informacji niejawnych o klauzuli "zastrzeżone" </w:t>
      </w:r>
      <w:r w:rsidR="00F464A0" w:rsidRPr="005D1323">
        <w:rPr>
          <w:rFonts w:ascii="Times New Roman" w:hAnsi="Times New Roman" w:cs="Times New Roman"/>
          <w:sz w:val="24"/>
          <w:szCs w:val="24"/>
        </w:rPr>
        <w:t xml:space="preserve">udziela Burmistrz Miasta </w:t>
      </w:r>
      <w:r w:rsidR="001258A4" w:rsidRPr="005D1323">
        <w:rPr>
          <w:rFonts w:ascii="Times New Roman" w:hAnsi="Times New Roman" w:cs="Times New Roman"/>
          <w:sz w:val="24"/>
          <w:szCs w:val="24"/>
        </w:rPr>
        <w:t>Sanoka</w:t>
      </w:r>
      <w:r w:rsidRPr="005D1323">
        <w:rPr>
          <w:rFonts w:ascii="Times New Roman" w:hAnsi="Times New Roman" w:cs="Times New Roman"/>
          <w:sz w:val="24"/>
          <w:szCs w:val="24"/>
        </w:rPr>
        <w:t xml:space="preserve"> przez zatwierdzenie dokumentacji bezpieczeństwa systemu teleinformatycznego.</w:t>
      </w:r>
    </w:p>
    <w:p w14:paraId="0E7268DF" w14:textId="77777777" w:rsidR="003F3337" w:rsidRPr="005D1323" w:rsidRDefault="003F3337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 xml:space="preserve">W ciągu 30 dni od udzielenia akredytacji bezpieczeństwa teleinformatycznego </w:t>
      </w:r>
      <w:r w:rsidR="00F464A0" w:rsidRPr="005D1323">
        <w:rPr>
          <w:rFonts w:ascii="Times New Roman" w:hAnsi="Times New Roman" w:cs="Times New Roman"/>
          <w:sz w:val="24"/>
          <w:szCs w:val="24"/>
        </w:rPr>
        <w:t>Burmistrz</w:t>
      </w:r>
      <w:r w:rsidR="008A5C1F" w:rsidRPr="005D1323">
        <w:rPr>
          <w:rFonts w:ascii="Times New Roman" w:hAnsi="Times New Roman" w:cs="Times New Roman"/>
          <w:sz w:val="24"/>
          <w:szCs w:val="24"/>
        </w:rPr>
        <w:t xml:space="preserve"> przekazuje ABW </w:t>
      </w:r>
      <w:r w:rsidRPr="005D1323">
        <w:rPr>
          <w:rFonts w:ascii="Times New Roman" w:hAnsi="Times New Roman" w:cs="Times New Roman"/>
          <w:sz w:val="24"/>
          <w:szCs w:val="24"/>
        </w:rPr>
        <w:t>dokumentację bezpieczeństwa systemu teleinformatycznego</w:t>
      </w:r>
      <w:r w:rsidR="008A5C1F" w:rsidRPr="005D1323">
        <w:rPr>
          <w:rFonts w:ascii="Times New Roman" w:hAnsi="Times New Roman" w:cs="Times New Roman"/>
          <w:sz w:val="24"/>
          <w:szCs w:val="24"/>
        </w:rPr>
        <w:t>. W ciągu 30 dni od otrzymania dokumentacji bezpieczeństwa systemu teleinformatycznego ABW może przedstawić zalecenia dotyczące konieczności przeprowadzenia dodatkowych czynności związanych z bezpieczeństwem informacji niejawnych. W szczególnie uzasadnionych przypadkach ABW może nakazać wstrzymanie przetwarzania informacji niejawnych</w:t>
      </w:r>
      <w:r w:rsidR="006C37A5">
        <w:rPr>
          <w:rFonts w:ascii="Times New Roman" w:hAnsi="Times New Roman" w:cs="Times New Roman"/>
          <w:sz w:val="24"/>
          <w:szCs w:val="24"/>
        </w:rPr>
        <w:t xml:space="preserve"> </w:t>
      </w:r>
      <w:r w:rsidR="00282700">
        <w:rPr>
          <w:rFonts w:ascii="Times New Roman" w:hAnsi="Times New Roman" w:cs="Times New Roman"/>
          <w:sz w:val="24"/>
          <w:szCs w:val="24"/>
        </w:rPr>
        <w:t>w s</w:t>
      </w:r>
      <w:r w:rsidR="008A5C1F" w:rsidRPr="005D1323">
        <w:rPr>
          <w:rFonts w:ascii="Times New Roman" w:hAnsi="Times New Roman" w:cs="Times New Roman"/>
          <w:sz w:val="24"/>
          <w:szCs w:val="24"/>
        </w:rPr>
        <w:t>ystemie teleinformatycznym posiadaj</w:t>
      </w:r>
      <w:r w:rsidR="00AB3245" w:rsidRPr="005D1323">
        <w:rPr>
          <w:rFonts w:ascii="Times New Roman" w:hAnsi="Times New Roman" w:cs="Times New Roman"/>
          <w:sz w:val="24"/>
          <w:szCs w:val="24"/>
        </w:rPr>
        <w:t xml:space="preserve">ącym akredytację bezpieczeństwa </w:t>
      </w:r>
      <w:r w:rsidR="008A5C1F" w:rsidRPr="005D1323">
        <w:rPr>
          <w:rFonts w:ascii="Times New Roman" w:hAnsi="Times New Roman" w:cs="Times New Roman"/>
          <w:sz w:val="24"/>
          <w:szCs w:val="24"/>
        </w:rPr>
        <w:t>teleinformatycznego.</w:t>
      </w:r>
    </w:p>
    <w:p w14:paraId="562DFDB7" w14:textId="77777777" w:rsidR="008A5C1F" w:rsidRPr="0045632F" w:rsidRDefault="008A5C1F" w:rsidP="0045632F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632F">
        <w:rPr>
          <w:rFonts w:ascii="Times New Roman" w:hAnsi="Times New Roman" w:cs="Times New Roman"/>
          <w:sz w:val="24"/>
          <w:szCs w:val="24"/>
        </w:rPr>
        <w:t>Opis autonomicznej stacji komputerowej</w:t>
      </w:r>
      <w:r w:rsidR="00AB3245" w:rsidRPr="0045632F">
        <w:rPr>
          <w:rFonts w:ascii="Times New Roman" w:hAnsi="Times New Roman" w:cs="Times New Roman"/>
          <w:sz w:val="24"/>
          <w:szCs w:val="24"/>
        </w:rPr>
        <w:t>.</w:t>
      </w:r>
    </w:p>
    <w:p w14:paraId="3D6B32FE" w14:textId="77777777" w:rsidR="00764249" w:rsidRDefault="008A5C1F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D1323">
        <w:rPr>
          <w:rFonts w:ascii="Times New Roman" w:hAnsi="Times New Roman" w:cs="Times New Roman"/>
          <w:sz w:val="24"/>
          <w:szCs w:val="24"/>
        </w:rPr>
        <w:t>Autonomiczna</w:t>
      </w:r>
      <w:r w:rsidR="00764249" w:rsidRPr="005D1323">
        <w:rPr>
          <w:rFonts w:ascii="Times New Roman" w:hAnsi="Times New Roman" w:cs="Times New Roman"/>
          <w:sz w:val="24"/>
          <w:szCs w:val="24"/>
        </w:rPr>
        <w:t xml:space="preserve"> Stacja Komputerowa zlokalizowana</w:t>
      </w:r>
      <w:r w:rsidRPr="005D1323">
        <w:rPr>
          <w:rFonts w:ascii="Times New Roman" w:hAnsi="Times New Roman" w:cs="Times New Roman"/>
          <w:sz w:val="24"/>
          <w:szCs w:val="24"/>
        </w:rPr>
        <w:t xml:space="preserve"> jest w budynku Urzę</w:t>
      </w:r>
      <w:r w:rsidR="00764249" w:rsidRPr="005D1323">
        <w:rPr>
          <w:rFonts w:ascii="Times New Roman" w:hAnsi="Times New Roman" w:cs="Times New Roman"/>
          <w:sz w:val="24"/>
          <w:szCs w:val="24"/>
        </w:rPr>
        <w:t>du</w:t>
      </w:r>
      <w:r w:rsidR="00F464A0" w:rsidRPr="005D1323">
        <w:rPr>
          <w:rFonts w:ascii="Times New Roman" w:hAnsi="Times New Roman" w:cs="Times New Roman"/>
          <w:sz w:val="24"/>
          <w:szCs w:val="24"/>
        </w:rPr>
        <w:t xml:space="preserve"> </w:t>
      </w:r>
      <w:r w:rsidR="00762596" w:rsidRPr="005D1323">
        <w:rPr>
          <w:rFonts w:ascii="Times New Roman" w:hAnsi="Times New Roman" w:cs="Times New Roman"/>
          <w:sz w:val="24"/>
          <w:szCs w:val="24"/>
        </w:rPr>
        <w:t>Miasta Sanoka</w:t>
      </w:r>
      <w:r w:rsidRPr="005D1323">
        <w:rPr>
          <w:rFonts w:ascii="Times New Roman" w:hAnsi="Times New Roman" w:cs="Times New Roman"/>
          <w:sz w:val="24"/>
          <w:szCs w:val="24"/>
        </w:rPr>
        <w:t>,</w:t>
      </w:r>
      <w:r w:rsidR="0045632F">
        <w:rPr>
          <w:rFonts w:ascii="Times New Roman" w:hAnsi="Times New Roman" w:cs="Times New Roman"/>
          <w:sz w:val="24"/>
          <w:szCs w:val="24"/>
        </w:rPr>
        <w:t xml:space="preserve"> </w:t>
      </w:r>
      <w:r w:rsidR="00E704F7" w:rsidRPr="005D1323">
        <w:rPr>
          <w:rFonts w:ascii="Times New Roman" w:hAnsi="Times New Roman" w:cs="Times New Roman"/>
          <w:sz w:val="24"/>
          <w:szCs w:val="24"/>
        </w:rPr>
        <w:t xml:space="preserve">ul. </w:t>
      </w:r>
      <w:r w:rsidR="001258A4" w:rsidRPr="005D1323">
        <w:rPr>
          <w:rFonts w:ascii="Times New Roman" w:hAnsi="Times New Roman" w:cs="Times New Roman"/>
          <w:sz w:val="24"/>
          <w:szCs w:val="24"/>
        </w:rPr>
        <w:t>Rynek 1</w:t>
      </w:r>
      <w:r w:rsidRPr="005D1323">
        <w:rPr>
          <w:rFonts w:ascii="Times New Roman" w:hAnsi="Times New Roman" w:cs="Times New Roman"/>
          <w:sz w:val="24"/>
          <w:szCs w:val="24"/>
        </w:rPr>
        <w:t xml:space="preserve">, </w:t>
      </w:r>
      <w:r w:rsidR="00764249" w:rsidRPr="005D1323">
        <w:rPr>
          <w:rFonts w:ascii="Times New Roman" w:hAnsi="Times New Roman" w:cs="Times New Roman"/>
          <w:sz w:val="24"/>
          <w:szCs w:val="24"/>
        </w:rPr>
        <w:t>pok. n</w:t>
      </w:r>
      <w:r w:rsidR="00E704F7" w:rsidRPr="005D1323">
        <w:rPr>
          <w:rFonts w:ascii="Times New Roman" w:hAnsi="Times New Roman" w:cs="Times New Roman"/>
          <w:sz w:val="24"/>
          <w:szCs w:val="24"/>
        </w:rPr>
        <w:t xml:space="preserve">r </w:t>
      </w:r>
      <w:r w:rsidR="001258A4" w:rsidRPr="005D1323">
        <w:rPr>
          <w:rFonts w:ascii="Times New Roman" w:hAnsi="Times New Roman" w:cs="Times New Roman"/>
          <w:sz w:val="24"/>
          <w:szCs w:val="24"/>
        </w:rPr>
        <w:t>53</w:t>
      </w:r>
      <w:r w:rsidR="00764249" w:rsidRPr="005D1323">
        <w:rPr>
          <w:rFonts w:ascii="Times New Roman" w:hAnsi="Times New Roman" w:cs="Times New Roman"/>
          <w:sz w:val="24"/>
          <w:szCs w:val="24"/>
        </w:rPr>
        <w:t xml:space="preserve"> w </w:t>
      </w:r>
      <w:r w:rsidRPr="005D1323">
        <w:rPr>
          <w:rFonts w:ascii="Times New Roman" w:hAnsi="Times New Roman" w:cs="Times New Roman"/>
          <w:sz w:val="24"/>
          <w:szCs w:val="24"/>
        </w:rPr>
        <w:t xml:space="preserve">Biurze Zarządzania Kryzysowego i </w:t>
      </w:r>
      <w:r w:rsidR="0045632F">
        <w:rPr>
          <w:rFonts w:ascii="Times New Roman" w:hAnsi="Times New Roman" w:cs="Times New Roman"/>
          <w:sz w:val="24"/>
          <w:szCs w:val="24"/>
        </w:rPr>
        <w:t xml:space="preserve"> O</w:t>
      </w:r>
      <w:r w:rsidR="001258A4" w:rsidRPr="005D1323">
        <w:rPr>
          <w:rFonts w:ascii="Times New Roman" w:hAnsi="Times New Roman" w:cs="Times New Roman"/>
          <w:sz w:val="24"/>
          <w:szCs w:val="24"/>
        </w:rPr>
        <w:t>bronności</w:t>
      </w:r>
      <w:r w:rsidRPr="005D1323">
        <w:rPr>
          <w:rFonts w:ascii="Times New Roman" w:hAnsi="Times New Roman" w:cs="Times New Roman"/>
          <w:sz w:val="24"/>
          <w:szCs w:val="24"/>
        </w:rPr>
        <w:t>.</w:t>
      </w:r>
      <w:r w:rsidR="0023754E" w:rsidRPr="005D1323">
        <w:rPr>
          <w:rFonts w:ascii="Times New Roman" w:hAnsi="Times New Roman" w:cs="Times New Roman"/>
          <w:sz w:val="24"/>
          <w:szCs w:val="24"/>
        </w:rPr>
        <w:t xml:space="preserve"> </w:t>
      </w:r>
      <w:r w:rsidR="006C37A5">
        <w:rPr>
          <w:rFonts w:ascii="Times New Roman" w:hAnsi="Times New Roman" w:cs="Times New Roman"/>
          <w:sz w:val="24"/>
          <w:szCs w:val="24"/>
        </w:rPr>
        <w:t>Wyposażona jest w </w:t>
      </w:r>
      <w:r w:rsidRPr="005D1323">
        <w:rPr>
          <w:rFonts w:ascii="Times New Roman" w:hAnsi="Times New Roman" w:cs="Times New Roman"/>
          <w:sz w:val="24"/>
          <w:szCs w:val="24"/>
        </w:rPr>
        <w:t>komputer spełniają</w:t>
      </w:r>
      <w:r w:rsidR="00764249" w:rsidRPr="005D1323">
        <w:rPr>
          <w:rFonts w:ascii="Times New Roman" w:hAnsi="Times New Roman" w:cs="Times New Roman"/>
          <w:sz w:val="24"/>
          <w:szCs w:val="24"/>
        </w:rPr>
        <w:t>cy wymogi</w:t>
      </w:r>
      <w:r w:rsidRPr="005D1323">
        <w:rPr>
          <w:rFonts w:ascii="Times New Roman" w:hAnsi="Times New Roman" w:cs="Times New Roman"/>
          <w:sz w:val="24"/>
          <w:szCs w:val="24"/>
        </w:rPr>
        <w:t xml:space="preserve"> </w:t>
      </w:r>
      <w:r w:rsidR="00764249" w:rsidRPr="005D1323">
        <w:rPr>
          <w:rFonts w:ascii="Times New Roman" w:hAnsi="Times New Roman" w:cs="Times New Roman"/>
          <w:sz w:val="24"/>
          <w:szCs w:val="24"/>
        </w:rPr>
        <w:t>przetwarzania danych do klauzul</w:t>
      </w:r>
      <w:r w:rsidR="0023754E" w:rsidRPr="005D1323">
        <w:rPr>
          <w:rFonts w:ascii="Times New Roman" w:hAnsi="Times New Roman" w:cs="Times New Roman"/>
          <w:sz w:val="24"/>
          <w:szCs w:val="24"/>
        </w:rPr>
        <w:t>i "zastrzeż</w:t>
      </w:r>
      <w:r w:rsidR="00764249" w:rsidRPr="005D1323">
        <w:rPr>
          <w:rFonts w:ascii="Times New Roman" w:hAnsi="Times New Roman" w:cs="Times New Roman"/>
          <w:sz w:val="24"/>
          <w:szCs w:val="24"/>
        </w:rPr>
        <w:t xml:space="preserve">one". </w:t>
      </w:r>
      <w:r w:rsidR="0023754E" w:rsidRPr="005D1323">
        <w:rPr>
          <w:rFonts w:ascii="Times New Roman" w:hAnsi="Times New Roman" w:cs="Times New Roman"/>
          <w:sz w:val="24"/>
          <w:szCs w:val="24"/>
        </w:rPr>
        <w:t>System nie posiada połączeń</w:t>
      </w:r>
      <w:r w:rsidR="00764249" w:rsidRPr="005D1323">
        <w:rPr>
          <w:rFonts w:ascii="Times New Roman" w:hAnsi="Times New Roman" w:cs="Times New Roman"/>
          <w:sz w:val="24"/>
          <w:szCs w:val="24"/>
        </w:rPr>
        <w:t xml:space="preserve"> z innymi</w:t>
      </w:r>
      <w:r w:rsidR="0023754E" w:rsidRPr="005D1323">
        <w:rPr>
          <w:rFonts w:ascii="Times New Roman" w:hAnsi="Times New Roman" w:cs="Times New Roman"/>
          <w:sz w:val="24"/>
          <w:szCs w:val="24"/>
        </w:rPr>
        <w:t xml:space="preserve"> </w:t>
      </w:r>
      <w:r w:rsidR="00764249" w:rsidRPr="005D1323">
        <w:rPr>
          <w:rFonts w:ascii="Times New Roman" w:hAnsi="Times New Roman" w:cs="Times New Roman"/>
          <w:sz w:val="24"/>
          <w:szCs w:val="24"/>
        </w:rPr>
        <w:t>systemami i sieciami teleinformatycznymi.</w:t>
      </w:r>
    </w:p>
    <w:p w14:paraId="5490081F" w14:textId="77777777" w:rsidR="005D1323" w:rsidRPr="006C37A5" w:rsidRDefault="005D1323" w:rsidP="006C37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482E6" w14:textId="77777777" w:rsidR="0023754E" w:rsidRPr="006C37A5" w:rsidRDefault="0023754E" w:rsidP="006C37A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7A5">
        <w:rPr>
          <w:rFonts w:ascii="Times New Roman" w:hAnsi="Times New Roman" w:cs="Times New Roman"/>
          <w:b/>
          <w:sz w:val="24"/>
          <w:szCs w:val="24"/>
        </w:rPr>
        <w:t>II.</w:t>
      </w:r>
      <w:r w:rsidR="00456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b/>
          <w:sz w:val="24"/>
          <w:szCs w:val="24"/>
        </w:rPr>
        <w:t>ADMINISTRACJA I ORGANIZACJA  BEZPIECZEŃSTWA.</w:t>
      </w:r>
    </w:p>
    <w:p w14:paraId="406E9223" w14:textId="77777777" w:rsidR="0023754E" w:rsidRPr="006C37A5" w:rsidRDefault="0023754E" w:rsidP="006C37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 xml:space="preserve">1. </w:t>
      </w:r>
      <w:r w:rsidR="0045632F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Informacje ogólne</w:t>
      </w:r>
      <w:r w:rsidR="00AB3245" w:rsidRPr="006C37A5">
        <w:rPr>
          <w:rFonts w:ascii="Times New Roman" w:hAnsi="Times New Roman" w:cs="Times New Roman"/>
          <w:sz w:val="24"/>
          <w:szCs w:val="24"/>
        </w:rPr>
        <w:t>.</w:t>
      </w:r>
    </w:p>
    <w:p w14:paraId="6CE927B9" w14:textId="77777777" w:rsidR="0023754E" w:rsidRPr="006C37A5" w:rsidRDefault="0023754E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Kierownik jednostki organizacyjnej zobowiązany jest zapewnić bezpieczeństwo teleinformatyczne przy przetwarzaniu informacji niejawnych za pośrednictwem Autonomicznej Stacji Komputerowej.</w:t>
      </w:r>
    </w:p>
    <w:p w14:paraId="47A5CA56" w14:textId="77777777" w:rsidR="0023754E" w:rsidRPr="006C37A5" w:rsidRDefault="00E704F7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 xml:space="preserve">Burmistrz Miasta </w:t>
      </w:r>
      <w:r w:rsidR="001258A4" w:rsidRPr="006C37A5">
        <w:rPr>
          <w:rFonts w:ascii="Times New Roman" w:hAnsi="Times New Roman" w:cs="Times New Roman"/>
          <w:sz w:val="24"/>
          <w:szCs w:val="24"/>
        </w:rPr>
        <w:t>Sanoka</w:t>
      </w:r>
      <w:r w:rsidR="0023754E" w:rsidRPr="006C37A5">
        <w:rPr>
          <w:rFonts w:ascii="Times New Roman" w:hAnsi="Times New Roman" w:cs="Times New Roman"/>
          <w:sz w:val="24"/>
          <w:szCs w:val="24"/>
        </w:rPr>
        <w:t xml:space="preserve"> wyznaczył Administratora Systemu Teleinformatycznego oraz Inspektora Bezpieczeństwa Teleinformatycznego, odpow</w:t>
      </w:r>
      <w:r w:rsidR="00D219DF" w:rsidRPr="006C37A5">
        <w:rPr>
          <w:rFonts w:ascii="Times New Roman" w:hAnsi="Times New Roman" w:cs="Times New Roman"/>
          <w:sz w:val="24"/>
          <w:szCs w:val="24"/>
        </w:rPr>
        <w:t xml:space="preserve">iedzialnych za </w:t>
      </w:r>
      <w:r w:rsidR="00D219DF" w:rsidRPr="006C37A5">
        <w:rPr>
          <w:rFonts w:ascii="Times New Roman" w:hAnsi="Times New Roman" w:cs="Times New Roman"/>
          <w:sz w:val="24"/>
          <w:szCs w:val="24"/>
        </w:rPr>
        <w:lastRenderedPageBreak/>
        <w:t>funkcjonowanie i </w:t>
      </w:r>
      <w:r w:rsidR="0023754E" w:rsidRPr="006C37A5">
        <w:rPr>
          <w:rFonts w:ascii="Times New Roman" w:hAnsi="Times New Roman" w:cs="Times New Roman"/>
          <w:sz w:val="24"/>
          <w:szCs w:val="24"/>
        </w:rPr>
        <w:t>przestrzeganie zasad oraz wymagań bezpieczeństwa teleinformatycznego.</w:t>
      </w:r>
    </w:p>
    <w:p w14:paraId="3E500EE6" w14:textId="77777777" w:rsidR="00152300" w:rsidRPr="006C37A5" w:rsidRDefault="0023754E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Pełnomocnik ds. Ochrony Informacji Niejawnych Urzędu</w:t>
      </w:r>
      <w:r w:rsidR="00E704F7" w:rsidRPr="006C37A5">
        <w:rPr>
          <w:rFonts w:ascii="Times New Roman" w:hAnsi="Times New Roman" w:cs="Times New Roman"/>
          <w:sz w:val="24"/>
          <w:szCs w:val="24"/>
        </w:rPr>
        <w:t xml:space="preserve"> Miasta </w:t>
      </w:r>
      <w:r w:rsidRPr="006C37A5">
        <w:rPr>
          <w:rFonts w:ascii="Times New Roman" w:hAnsi="Times New Roman" w:cs="Times New Roman"/>
          <w:sz w:val="24"/>
          <w:szCs w:val="24"/>
        </w:rPr>
        <w:t xml:space="preserve">zwany dalej pełnomocnikiem ochrony, odpowiada za zapewnienie przestrzegania przepisów </w:t>
      </w:r>
      <w:r w:rsidR="00A342F2">
        <w:rPr>
          <w:rFonts w:ascii="Times New Roman" w:hAnsi="Times New Roman" w:cs="Times New Roman"/>
          <w:sz w:val="24"/>
          <w:szCs w:val="24"/>
        </w:rPr>
        <w:br/>
      </w:r>
      <w:r w:rsidRPr="006C37A5">
        <w:rPr>
          <w:rFonts w:ascii="Times New Roman" w:hAnsi="Times New Roman" w:cs="Times New Roman"/>
          <w:sz w:val="24"/>
          <w:szCs w:val="24"/>
        </w:rPr>
        <w:t>o ochronie informacji niejawnych. Pełnomocnik ochrony jest</w:t>
      </w:r>
      <w:r w:rsidR="00D82EF7" w:rsidRPr="006C37A5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odpowiedzial</w:t>
      </w:r>
      <w:r w:rsidR="00D82EF7" w:rsidRPr="006C37A5">
        <w:rPr>
          <w:rFonts w:ascii="Times New Roman" w:hAnsi="Times New Roman" w:cs="Times New Roman"/>
          <w:sz w:val="24"/>
          <w:szCs w:val="24"/>
        </w:rPr>
        <w:t>ny za funkcjonowanie autonomicznej</w:t>
      </w:r>
      <w:r w:rsidRPr="006C37A5">
        <w:rPr>
          <w:rFonts w:ascii="Times New Roman" w:hAnsi="Times New Roman" w:cs="Times New Roman"/>
          <w:sz w:val="24"/>
          <w:szCs w:val="24"/>
        </w:rPr>
        <w:t xml:space="preserve"> sta</w:t>
      </w:r>
      <w:r w:rsidR="00D82EF7" w:rsidRPr="006C37A5">
        <w:rPr>
          <w:rFonts w:ascii="Times New Roman" w:hAnsi="Times New Roman" w:cs="Times New Roman"/>
          <w:sz w:val="24"/>
          <w:szCs w:val="24"/>
        </w:rPr>
        <w:t>cji komputerowej. Przed rozpoczę</w:t>
      </w:r>
      <w:r w:rsidRPr="006C37A5">
        <w:rPr>
          <w:rFonts w:ascii="Times New Roman" w:hAnsi="Times New Roman" w:cs="Times New Roman"/>
          <w:sz w:val="24"/>
          <w:szCs w:val="24"/>
        </w:rPr>
        <w:t>ciem</w:t>
      </w:r>
      <w:r w:rsidR="00D82EF7" w:rsidRPr="006C37A5">
        <w:rPr>
          <w:rFonts w:ascii="Times New Roman" w:hAnsi="Times New Roman" w:cs="Times New Roman"/>
          <w:sz w:val="24"/>
          <w:szCs w:val="24"/>
        </w:rPr>
        <w:t xml:space="preserve"> korzystania ze</w:t>
      </w:r>
      <w:r w:rsidRPr="006C37A5">
        <w:rPr>
          <w:rFonts w:ascii="Times New Roman" w:hAnsi="Times New Roman" w:cs="Times New Roman"/>
          <w:sz w:val="24"/>
          <w:szCs w:val="24"/>
        </w:rPr>
        <w:t xml:space="preserve"> stacji komputerowej, </w:t>
      </w:r>
      <w:r w:rsidR="00D82EF7" w:rsidRPr="006C37A5">
        <w:rPr>
          <w:rFonts w:ascii="Times New Roman" w:hAnsi="Times New Roman" w:cs="Times New Roman"/>
          <w:sz w:val="24"/>
          <w:szCs w:val="24"/>
        </w:rPr>
        <w:t>każ</w:t>
      </w:r>
      <w:r w:rsidRPr="006C37A5">
        <w:rPr>
          <w:rFonts w:ascii="Times New Roman" w:hAnsi="Times New Roman" w:cs="Times New Roman"/>
          <w:sz w:val="24"/>
          <w:szCs w:val="24"/>
        </w:rPr>
        <w:t>dy u</w:t>
      </w:r>
      <w:r w:rsidR="00D82EF7" w:rsidRPr="006C37A5">
        <w:rPr>
          <w:rFonts w:ascii="Times New Roman" w:hAnsi="Times New Roman" w:cs="Times New Roman"/>
          <w:sz w:val="24"/>
          <w:szCs w:val="24"/>
        </w:rPr>
        <w:t>żytkownik zapoznaje się</w:t>
      </w:r>
      <w:r w:rsidR="00595B93" w:rsidRPr="006C37A5">
        <w:rPr>
          <w:rFonts w:ascii="Times New Roman" w:hAnsi="Times New Roman" w:cs="Times New Roman"/>
          <w:sz w:val="24"/>
          <w:szCs w:val="24"/>
        </w:rPr>
        <w:t xml:space="preserve"> </w:t>
      </w:r>
      <w:r w:rsidR="006C37A5">
        <w:rPr>
          <w:rFonts w:ascii="Times New Roman" w:hAnsi="Times New Roman" w:cs="Times New Roman"/>
          <w:sz w:val="24"/>
          <w:szCs w:val="24"/>
        </w:rPr>
        <w:t>z </w:t>
      </w:r>
      <w:r w:rsidR="00D82EF7" w:rsidRPr="006C37A5">
        <w:rPr>
          <w:rFonts w:ascii="Times New Roman" w:hAnsi="Times New Roman" w:cs="Times New Roman"/>
          <w:sz w:val="24"/>
          <w:szCs w:val="24"/>
        </w:rPr>
        <w:t>procedurami bezpieczeń</w:t>
      </w:r>
      <w:r w:rsidRPr="006C37A5">
        <w:rPr>
          <w:rFonts w:ascii="Times New Roman" w:hAnsi="Times New Roman" w:cs="Times New Roman"/>
          <w:sz w:val="24"/>
          <w:szCs w:val="24"/>
        </w:rPr>
        <w:t>stwa, co potwierdza podpisem.</w:t>
      </w:r>
    </w:p>
    <w:p w14:paraId="2058563D" w14:textId="77777777" w:rsidR="0023754E" w:rsidRPr="006C37A5" w:rsidRDefault="00D82EF7" w:rsidP="006C37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2. Inspektor Bezpieczeństwa Teleinformatycznego.</w:t>
      </w:r>
    </w:p>
    <w:p w14:paraId="77F11CFA" w14:textId="77777777" w:rsidR="0023754E" w:rsidRPr="006C37A5" w:rsidRDefault="00D82EF7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Sprawdza zgodność stanu faktycznego ze szczegó</w:t>
      </w:r>
      <w:r w:rsidR="0023754E" w:rsidRPr="006C37A5">
        <w:rPr>
          <w:rFonts w:ascii="Times New Roman" w:hAnsi="Times New Roman" w:cs="Times New Roman"/>
          <w:sz w:val="24"/>
          <w:szCs w:val="24"/>
        </w:rPr>
        <w:t xml:space="preserve">lnymi </w:t>
      </w:r>
      <w:r w:rsidRPr="006C37A5">
        <w:rPr>
          <w:rFonts w:ascii="Times New Roman" w:hAnsi="Times New Roman" w:cs="Times New Roman"/>
          <w:sz w:val="24"/>
          <w:szCs w:val="24"/>
        </w:rPr>
        <w:t>w</w:t>
      </w:r>
      <w:r w:rsidR="0023754E" w:rsidRPr="006C37A5">
        <w:rPr>
          <w:rFonts w:ascii="Times New Roman" w:hAnsi="Times New Roman" w:cs="Times New Roman"/>
          <w:sz w:val="24"/>
          <w:szCs w:val="24"/>
        </w:rPr>
        <w:t>ymaganiami</w:t>
      </w:r>
      <w:r w:rsidRPr="006C37A5">
        <w:rPr>
          <w:rFonts w:ascii="Times New Roman" w:hAnsi="Times New Roman" w:cs="Times New Roman"/>
          <w:sz w:val="24"/>
          <w:szCs w:val="24"/>
        </w:rPr>
        <w:t xml:space="preserve"> bezpieczeństwa oraz przestrzeganie procedur bezpieczeń</w:t>
      </w:r>
      <w:r w:rsidR="0023754E" w:rsidRPr="006C37A5">
        <w:rPr>
          <w:rFonts w:ascii="Times New Roman" w:hAnsi="Times New Roman" w:cs="Times New Roman"/>
          <w:sz w:val="24"/>
          <w:szCs w:val="24"/>
        </w:rPr>
        <w:t>stwa.</w:t>
      </w:r>
      <w:r w:rsidRPr="006C37A5">
        <w:rPr>
          <w:rFonts w:ascii="Times New Roman" w:hAnsi="Times New Roman" w:cs="Times New Roman"/>
          <w:sz w:val="24"/>
          <w:szCs w:val="24"/>
        </w:rPr>
        <w:t xml:space="preserve"> Inspektor Bezpieczeństwa Teleinformatycznego sł</w:t>
      </w:r>
      <w:r w:rsidR="0023754E" w:rsidRPr="006C37A5">
        <w:rPr>
          <w:rFonts w:ascii="Times New Roman" w:hAnsi="Times New Roman" w:cs="Times New Roman"/>
          <w:sz w:val="24"/>
          <w:szCs w:val="24"/>
        </w:rPr>
        <w:t>u</w:t>
      </w:r>
      <w:r w:rsidRPr="006C37A5">
        <w:rPr>
          <w:rFonts w:ascii="Times New Roman" w:hAnsi="Times New Roman" w:cs="Times New Roman"/>
          <w:sz w:val="24"/>
          <w:szCs w:val="24"/>
        </w:rPr>
        <w:t>ż</w:t>
      </w:r>
      <w:r w:rsidR="0023754E" w:rsidRPr="006C37A5">
        <w:rPr>
          <w:rFonts w:ascii="Times New Roman" w:hAnsi="Times New Roman" w:cs="Times New Roman"/>
          <w:sz w:val="24"/>
          <w:szCs w:val="24"/>
        </w:rPr>
        <w:t>y pom</w:t>
      </w:r>
      <w:r w:rsidRPr="006C37A5">
        <w:rPr>
          <w:rFonts w:ascii="Times New Roman" w:hAnsi="Times New Roman" w:cs="Times New Roman"/>
          <w:sz w:val="24"/>
          <w:szCs w:val="24"/>
        </w:rPr>
        <w:t>ocą</w:t>
      </w:r>
      <w:r w:rsidR="0023754E" w:rsidRPr="006C37A5">
        <w:rPr>
          <w:rFonts w:ascii="Times New Roman" w:hAnsi="Times New Roman" w:cs="Times New Roman"/>
          <w:sz w:val="24"/>
          <w:szCs w:val="24"/>
        </w:rPr>
        <w:t xml:space="preserve"> Administratorowi</w:t>
      </w:r>
      <w:r w:rsidRPr="006C37A5">
        <w:rPr>
          <w:rFonts w:ascii="Times New Roman" w:hAnsi="Times New Roman" w:cs="Times New Roman"/>
          <w:sz w:val="24"/>
          <w:szCs w:val="24"/>
        </w:rPr>
        <w:t xml:space="preserve"> Systemu Teleinformatycznego</w:t>
      </w:r>
      <w:r w:rsidR="006C37A5">
        <w:rPr>
          <w:rFonts w:ascii="Times New Roman" w:hAnsi="Times New Roman" w:cs="Times New Roman"/>
          <w:sz w:val="24"/>
          <w:szCs w:val="24"/>
        </w:rPr>
        <w:t xml:space="preserve"> </w:t>
      </w:r>
      <w:r w:rsidR="00A342F2">
        <w:rPr>
          <w:rFonts w:ascii="Times New Roman" w:hAnsi="Times New Roman" w:cs="Times New Roman"/>
          <w:sz w:val="24"/>
          <w:szCs w:val="24"/>
        </w:rPr>
        <w:br/>
      </w:r>
      <w:r w:rsidRPr="006C37A5">
        <w:rPr>
          <w:rFonts w:ascii="Times New Roman" w:hAnsi="Times New Roman" w:cs="Times New Roman"/>
          <w:sz w:val="24"/>
          <w:szCs w:val="24"/>
        </w:rPr>
        <w:t>i użytkownikom w zakresie bezpieczeństwa i przepisó</w:t>
      </w:r>
      <w:r w:rsidR="0023754E" w:rsidRPr="006C37A5">
        <w:rPr>
          <w:rFonts w:ascii="Times New Roman" w:hAnsi="Times New Roman" w:cs="Times New Roman"/>
          <w:sz w:val="24"/>
          <w:szCs w:val="24"/>
        </w:rPr>
        <w:t>w</w:t>
      </w:r>
      <w:r w:rsidRPr="006C37A5">
        <w:rPr>
          <w:rFonts w:ascii="Times New Roman" w:hAnsi="Times New Roman" w:cs="Times New Roman"/>
          <w:sz w:val="24"/>
          <w:szCs w:val="24"/>
        </w:rPr>
        <w:t xml:space="preserve"> dotyczą</w:t>
      </w:r>
      <w:r w:rsidR="0023754E" w:rsidRPr="006C37A5">
        <w:rPr>
          <w:rFonts w:ascii="Times New Roman" w:hAnsi="Times New Roman" w:cs="Times New Roman"/>
          <w:sz w:val="24"/>
          <w:szCs w:val="24"/>
        </w:rPr>
        <w:t>cych obiegu dokum</w:t>
      </w:r>
      <w:r w:rsidRPr="006C37A5">
        <w:rPr>
          <w:rFonts w:ascii="Times New Roman" w:hAnsi="Times New Roman" w:cs="Times New Roman"/>
          <w:sz w:val="24"/>
          <w:szCs w:val="24"/>
        </w:rPr>
        <w:t xml:space="preserve">entów wytwarzanych za pomocą </w:t>
      </w:r>
      <w:r w:rsidR="0023754E" w:rsidRPr="006C37A5">
        <w:rPr>
          <w:rFonts w:ascii="Times New Roman" w:hAnsi="Times New Roman" w:cs="Times New Roman"/>
          <w:sz w:val="24"/>
          <w:szCs w:val="24"/>
        </w:rPr>
        <w:t>stacji komputerowej.</w:t>
      </w:r>
    </w:p>
    <w:p w14:paraId="77F19336" w14:textId="77777777" w:rsidR="0023754E" w:rsidRPr="006C37A5" w:rsidRDefault="00D82EF7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Peł</w:t>
      </w:r>
      <w:r w:rsidR="0023754E" w:rsidRPr="006C37A5">
        <w:rPr>
          <w:rFonts w:ascii="Times New Roman" w:hAnsi="Times New Roman" w:cs="Times New Roman"/>
          <w:sz w:val="24"/>
          <w:szCs w:val="24"/>
        </w:rPr>
        <w:t>nomocnik ds. Ochrony Informacj</w:t>
      </w:r>
      <w:r w:rsidRPr="006C37A5">
        <w:rPr>
          <w:rFonts w:ascii="Times New Roman" w:hAnsi="Times New Roman" w:cs="Times New Roman"/>
          <w:sz w:val="24"/>
          <w:szCs w:val="24"/>
        </w:rPr>
        <w:t>i Niejawnych akceptuje listę osób upoważ</w:t>
      </w:r>
      <w:r w:rsidR="0023754E" w:rsidRPr="006C37A5">
        <w:rPr>
          <w:rFonts w:ascii="Times New Roman" w:hAnsi="Times New Roman" w:cs="Times New Roman"/>
          <w:sz w:val="24"/>
          <w:szCs w:val="24"/>
        </w:rPr>
        <w:t>nionych</w:t>
      </w:r>
      <w:r w:rsidR="006C37A5">
        <w:rPr>
          <w:rFonts w:ascii="Times New Roman" w:hAnsi="Times New Roman" w:cs="Times New Roman"/>
          <w:sz w:val="24"/>
          <w:szCs w:val="24"/>
        </w:rPr>
        <w:t xml:space="preserve"> do pracy z </w:t>
      </w:r>
      <w:r w:rsidRPr="006C37A5">
        <w:rPr>
          <w:rFonts w:ascii="Times New Roman" w:hAnsi="Times New Roman" w:cs="Times New Roman"/>
          <w:sz w:val="24"/>
          <w:szCs w:val="24"/>
        </w:rPr>
        <w:t xml:space="preserve">Autonomiczną </w:t>
      </w:r>
      <w:r w:rsidR="0023754E" w:rsidRPr="006C37A5">
        <w:rPr>
          <w:rFonts w:ascii="Times New Roman" w:hAnsi="Times New Roman" w:cs="Times New Roman"/>
          <w:sz w:val="24"/>
          <w:szCs w:val="24"/>
        </w:rPr>
        <w:t>Stacj</w:t>
      </w:r>
      <w:r w:rsidRPr="006C37A5">
        <w:rPr>
          <w:rFonts w:ascii="Times New Roman" w:hAnsi="Times New Roman" w:cs="Times New Roman"/>
          <w:sz w:val="24"/>
          <w:szCs w:val="24"/>
        </w:rPr>
        <w:t>ą</w:t>
      </w:r>
      <w:r w:rsidR="0023754E" w:rsidRPr="006C37A5">
        <w:rPr>
          <w:rFonts w:ascii="Times New Roman" w:hAnsi="Times New Roman" w:cs="Times New Roman"/>
          <w:sz w:val="24"/>
          <w:szCs w:val="24"/>
        </w:rPr>
        <w:t xml:space="preserve"> Komputerow</w:t>
      </w:r>
      <w:r w:rsidRPr="006C37A5">
        <w:rPr>
          <w:rFonts w:ascii="Times New Roman" w:hAnsi="Times New Roman" w:cs="Times New Roman"/>
          <w:sz w:val="24"/>
          <w:szCs w:val="24"/>
        </w:rPr>
        <w:t>ą</w:t>
      </w:r>
      <w:r w:rsidR="0023754E" w:rsidRPr="006C37A5">
        <w:rPr>
          <w:rFonts w:ascii="Times New Roman" w:hAnsi="Times New Roman" w:cs="Times New Roman"/>
          <w:sz w:val="24"/>
          <w:szCs w:val="24"/>
        </w:rPr>
        <w:t>.</w:t>
      </w:r>
    </w:p>
    <w:p w14:paraId="09A96A25" w14:textId="77777777" w:rsidR="00D82EF7" w:rsidRPr="006C37A5" w:rsidRDefault="00C230F1" w:rsidP="006C37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3. Administrator Systemu informatycznego.</w:t>
      </w:r>
    </w:p>
    <w:p w14:paraId="4359B3BB" w14:textId="77777777" w:rsidR="0023754E" w:rsidRPr="006C37A5" w:rsidRDefault="0023754E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Administrator Systemu Teleinfor</w:t>
      </w:r>
      <w:r w:rsidR="00C230F1" w:rsidRPr="006C37A5">
        <w:rPr>
          <w:rFonts w:ascii="Times New Roman" w:hAnsi="Times New Roman" w:cs="Times New Roman"/>
          <w:sz w:val="24"/>
          <w:szCs w:val="24"/>
        </w:rPr>
        <w:t>matycznego wykonuje prace niezbę</w:t>
      </w:r>
      <w:r w:rsidRPr="006C37A5">
        <w:rPr>
          <w:rFonts w:ascii="Times New Roman" w:hAnsi="Times New Roman" w:cs="Times New Roman"/>
          <w:sz w:val="24"/>
          <w:szCs w:val="24"/>
        </w:rPr>
        <w:t>dne do</w:t>
      </w:r>
      <w:r w:rsidR="00C230F1" w:rsidRPr="006C37A5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efektywnego or</w:t>
      </w:r>
      <w:r w:rsidR="00C230F1" w:rsidRPr="006C37A5">
        <w:rPr>
          <w:rFonts w:ascii="Times New Roman" w:hAnsi="Times New Roman" w:cs="Times New Roman"/>
          <w:sz w:val="24"/>
          <w:szCs w:val="24"/>
        </w:rPr>
        <w:t>az bezpiecznego zarządzania Autonomiczn</w:t>
      </w:r>
      <w:r w:rsidR="0011245D">
        <w:rPr>
          <w:rFonts w:ascii="Times New Roman" w:hAnsi="Times New Roman" w:cs="Times New Roman"/>
          <w:sz w:val="24"/>
          <w:szCs w:val="24"/>
        </w:rPr>
        <w:t>ą</w:t>
      </w:r>
      <w:r w:rsidR="00C230F1" w:rsidRPr="006C37A5">
        <w:rPr>
          <w:rFonts w:ascii="Times New Roman" w:hAnsi="Times New Roman" w:cs="Times New Roman"/>
          <w:sz w:val="24"/>
          <w:szCs w:val="24"/>
        </w:rPr>
        <w:t xml:space="preserve"> Stacją Komputerową </w:t>
      </w:r>
      <w:r w:rsidR="00A342F2">
        <w:rPr>
          <w:rFonts w:ascii="Times New Roman" w:hAnsi="Times New Roman" w:cs="Times New Roman"/>
          <w:sz w:val="24"/>
          <w:szCs w:val="24"/>
        </w:rPr>
        <w:br/>
      </w:r>
      <w:r w:rsidR="00C230F1" w:rsidRPr="006C37A5">
        <w:rPr>
          <w:rFonts w:ascii="Times New Roman" w:hAnsi="Times New Roman" w:cs="Times New Roman"/>
          <w:sz w:val="24"/>
          <w:szCs w:val="24"/>
        </w:rPr>
        <w:t>w Urzę</w:t>
      </w:r>
      <w:r w:rsidRPr="006C37A5">
        <w:rPr>
          <w:rFonts w:ascii="Times New Roman" w:hAnsi="Times New Roman" w:cs="Times New Roman"/>
          <w:sz w:val="24"/>
          <w:szCs w:val="24"/>
        </w:rPr>
        <w:t>dzie</w:t>
      </w:r>
      <w:r w:rsidR="00E704F7" w:rsidRPr="006C37A5">
        <w:rPr>
          <w:rFonts w:ascii="Times New Roman" w:hAnsi="Times New Roman" w:cs="Times New Roman"/>
          <w:sz w:val="24"/>
          <w:szCs w:val="24"/>
        </w:rPr>
        <w:t xml:space="preserve"> Miasta</w:t>
      </w:r>
      <w:r w:rsidR="00C230F1" w:rsidRPr="006C37A5">
        <w:rPr>
          <w:rFonts w:ascii="Times New Roman" w:hAnsi="Times New Roman" w:cs="Times New Roman"/>
          <w:sz w:val="24"/>
          <w:szCs w:val="24"/>
        </w:rPr>
        <w:t>. Zobowią</w:t>
      </w:r>
      <w:r w:rsidRPr="006C37A5">
        <w:rPr>
          <w:rFonts w:ascii="Times New Roman" w:hAnsi="Times New Roman" w:cs="Times New Roman"/>
          <w:sz w:val="24"/>
          <w:szCs w:val="24"/>
        </w:rPr>
        <w:t>zany jest on do zapewnienia fachowej pomocy</w:t>
      </w:r>
      <w:r w:rsidR="00C230F1" w:rsidRPr="006C37A5">
        <w:rPr>
          <w:rFonts w:ascii="Times New Roman" w:hAnsi="Times New Roman" w:cs="Times New Roman"/>
          <w:sz w:val="24"/>
          <w:szCs w:val="24"/>
        </w:rPr>
        <w:t xml:space="preserve"> uż</w:t>
      </w:r>
      <w:r w:rsidRPr="006C37A5">
        <w:rPr>
          <w:rFonts w:ascii="Times New Roman" w:hAnsi="Times New Roman" w:cs="Times New Roman"/>
          <w:sz w:val="24"/>
          <w:szCs w:val="24"/>
        </w:rPr>
        <w:t>ytkownikom w celu utrzymywani</w:t>
      </w:r>
      <w:r w:rsidR="00C230F1" w:rsidRPr="006C37A5">
        <w:rPr>
          <w:rFonts w:ascii="Times New Roman" w:hAnsi="Times New Roman" w:cs="Times New Roman"/>
          <w:sz w:val="24"/>
          <w:szCs w:val="24"/>
        </w:rPr>
        <w:t>a odpowiedniego stanu bezpieczeń</w:t>
      </w:r>
      <w:r w:rsidRPr="006C37A5">
        <w:rPr>
          <w:rFonts w:ascii="Times New Roman" w:hAnsi="Times New Roman" w:cs="Times New Roman"/>
          <w:sz w:val="24"/>
          <w:szCs w:val="24"/>
        </w:rPr>
        <w:t>stwa Stacji</w:t>
      </w:r>
      <w:r w:rsidR="00C230F1" w:rsidRPr="006C37A5">
        <w:rPr>
          <w:rFonts w:ascii="Times New Roman" w:hAnsi="Times New Roman" w:cs="Times New Roman"/>
          <w:sz w:val="24"/>
          <w:szCs w:val="24"/>
        </w:rPr>
        <w:t xml:space="preserve"> Komputerowej, a we współ</w:t>
      </w:r>
      <w:r w:rsidRPr="006C37A5">
        <w:rPr>
          <w:rFonts w:ascii="Times New Roman" w:hAnsi="Times New Roman" w:cs="Times New Roman"/>
          <w:sz w:val="24"/>
          <w:szCs w:val="24"/>
        </w:rPr>
        <w:t>pracy z Inspe</w:t>
      </w:r>
      <w:r w:rsidR="00C230F1" w:rsidRPr="006C37A5">
        <w:rPr>
          <w:rFonts w:ascii="Times New Roman" w:hAnsi="Times New Roman" w:cs="Times New Roman"/>
          <w:sz w:val="24"/>
          <w:szCs w:val="24"/>
        </w:rPr>
        <w:t>ktorem Bezpieczeń</w:t>
      </w:r>
      <w:r w:rsidRPr="006C37A5">
        <w:rPr>
          <w:rFonts w:ascii="Times New Roman" w:hAnsi="Times New Roman" w:cs="Times New Roman"/>
          <w:sz w:val="24"/>
          <w:szCs w:val="24"/>
        </w:rPr>
        <w:t>stwa Teleinformatycznego</w:t>
      </w:r>
      <w:r w:rsidR="00C230F1" w:rsidRPr="006C37A5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prowadzi</w:t>
      </w:r>
      <w:r w:rsidR="00C230F1" w:rsidRPr="006C37A5">
        <w:rPr>
          <w:rFonts w:ascii="Times New Roman" w:hAnsi="Times New Roman" w:cs="Times New Roman"/>
          <w:sz w:val="24"/>
          <w:szCs w:val="24"/>
        </w:rPr>
        <w:t xml:space="preserve"> szkolenia w zakresie bezpieczeństwa przetwarzania. Określa takż</w:t>
      </w:r>
      <w:r w:rsidRPr="006C37A5">
        <w:rPr>
          <w:rFonts w:ascii="Times New Roman" w:hAnsi="Times New Roman" w:cs="Times New Roman"/>
          <w:sz w:val="24"/>
          <w:szCs w:val="24"/>
        </w:rPr>
        <w:t>e warunki oraz</w:t>
      </w:r>
      <w:r w:rsidR="00C230F1" w:rsidRPr="006C37A5">
        <w:rPr>
          <w:rFonts w:ascii="Times New Roman" w:hAnsi="Times New Roman" w:cs="Times New Roman"/>
          <w:sz w:val="24"/>
          <w:szCs w:val="24"/>
        </w:rPr>
        <w:t xml:space="preserve"> sposób przydzielania uż</w:t>
      </w:r>
      <w:r w:rsidR="00286F67" w:rsidRPr="006C37A5">
        <w:rPr>
          <w:rFonts w:ascii="Times New Roman" w:hAnsi="Times New Roman" w:cs="Times New Roman"/>
          <w:sz w:val="24"/>
          <w:szCs w:val="24"/>
        </w:rPr>
        <w:t>ytkownikom</w:t>
      </w:r>
      <w:r w:rsidRPr="006C37A5">
        <w:rPr>
          <w:rFonts w:ascii="Times New Roman" w:hAnsi="Times New Roman" w:cs="Times New Roman"/>
          <w:sz w:val="24"/>
          <w:szCs w:val="24"/>
        </w:rPr>
        <w:t xml:space="preserve"> Sta</w:t>
      </w:r>
      <w:r w:rsidR="00286F67" w:rsidRPr="006C37A5">
        <w:rPr>
          <w:rFonts w:ascii="Times New Roman" w:hAnsi="Times New Roman" w:cs="Times New Roman"/>
          <w:sz w:val="24"/>
          <w:szCs w:val="24"/>
        </w:rPr>
        <w:t xml:space="preserve">cji Komputerowej kont oraz haseł. </w:t>
      </w:r>
      <w:r w:rsidRPr="006C37A5">
        <w:rPr>
          <w:rFonts w:ascii="Times New Roman" w:hAnsi="Times New Roman" w:cs="Times New Roman"/>
          <w:sz w:val="24"/>
          <w:szCs w:val="24"/>
        </w:rPr>
        <w:t>Administrator Systemu</w:t>
      </w:r>
      <w:r w:rsidR="00286F67" w:rsidRPr="006C37A5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T</w:t>
      </w:r>
      <w:r w:rsidR="00286F67" w:rsidRPr="006C37A5">
        <w:rPr>
          <w:rFonts w:ascii="Times New Roman" w:hAnsi="Times New Roman" w:cs="Times New Roman"/>
          <w:sz w:val="24"/>
          <w:szCs w:val="24"/>
        </w:rPr>
        <w:t>eleinformatycznego posiada listę użytkownikó</w:t>
      </w:r>
      <w:r w:rsidRPr="006C37A5">
        <w:rPr>
          <w:rFonts w:ascii="Times New Roman" w:hAnsi="Times New Roman" w:cs="Times New Roman"/>
          <w:sz w:val="24"/>
          <w:szCs w:val="24"/>
        </w:rPr>
        <w:t>w</w:t>
      </w:r>
      <w:r w:rsidR="00286F67" w:rsidRPr="006C37A5">
        <w:rPr>
          <w:rFonts w:ascii="Times New Roman" w:hAnsi="Times New Roman" w:cs="Times New Roman"/>
          <w:sz w:val="24"/>
          <w:szCs w:val="24"/>
        </w:rPr>
        <w:t xml:space="preserve"> Autonomicznej</w:t>
      </w:r>
      <w:r w:rsidRPr="006C37A5">
        <w:rPr>
          <w:rFonts w:ascii="Times New Roman" w:hAnsi="Times New Roman" w:cs="Times New Roman"/>
          <w:sz w:val="24"/>
          <w:szCs w:val="24"/>
        </w:rPr>
        <w:t xml:space="preserve"> Stacji Komputerowej</w:t>
      </w:r>
      <w:r w:rsidR="00286F67" w:rsidRPr="006C37A5">
        <w:rPr>
          <w:rFonts w:ascii="Times New Roman" w:hAnsi="Times New Roman" w:cs="Times New Roman"/>
          <w:sz w:val="24"/>
          <w:szCs w:val="24"/>
        </w:rPr>
        <w:t xml:space="preserve"> zaakceptowaną przez Peł</w:t>
      </w:r>
      <w:r w:rsidRPr="006C37A5">
        <w:rPr>
          <w:rFonts w:ascii="Times New Roman" w:hAnsi="Times New Roman" w:cs="Times New Roman"/>
          <w:sz w:val="24"/>
          <w:szCs w:val="24"/>
        </w:rPr>
        <w:t xml:space="preserve">nomocnika </w:t>
      </w:r>
      <w:r w:rsidR="00225373" w:rsidRPr="006C37A5">
        <w:rPr>
          <w:rFonts w:ascii="Times New Roman" w:hAnsi="Times New Roman" w:cs="Times New Roman"/>
          <w:sz w:val="24"/>
          <w:szCs w:val="24"/>
        </w:rPr>
        <w:t xml:space="preserve"> </w:t>
      </w:r>
      <w:r w:rsidR="00282700">
        <w:rPr>
          <w:rFonts w:ascii="Times New Roman" w:hAnsi="Times New Roman" w:cs="Times New Roman"/>
          <w:sz w:val="24"/>
          <w:szCs w:val="24"/>
        </w:rPr>
        <w:t>ds. </w:t>
      </w:r>
      <w:r w:rsidRPr="006C37A5">
        <w:rPr>
          <w:rFonts w:ascii="Times New Roman" w:hAnsi="Times New Roman" w:cs="Times New Roman"/>
          <w:sz w:val="24"/>
          <w:szCs w:val="24"/>
        </w:rPr>
        <w:t xml:space="preserve">Ochrony Informacji Niejawnych. </w:t>
      </w:r>
      <w:r w:rsidR="00286F67" w:rsidRPr="006C37A5">
        <w:rPr>
          <w:rFonts w:ascii="Times New Roman" w:hAnsi="Times New Roman" w:cs="Times New Roman"/>
          <w:sz w:val="24"/>
          <w:szCs w:val="24"/>
        </w:rPr>
        <w:t>Zapewnia dostęp wyłącz</w:t>
      </w:r>
      <w:r w:rsidR="00152300">
        <w:rPr>
          <w:rFonts w:ascii="Times New Roman" w:hAnsi="Times New Roman" w:cs="Times New Roman"/>
          <w:sz w:val="24"/>
          <w:szCs w:val="24"/>
        </w:rPr>
        <w:t xml:space="preserve">nie autoryzowanym użytkownikom </w:t>
      </w:r>
      <w:r w:rsidRPr="006C37A5">
        <w:rPr>
          <w:rFonts w:ascii="Times New Roman" w:hAnsi="Times New Roman" w:cs="Times New Roman"/>
          <w:sz w:val="24"/>
          <w:szCs w:val="24"/>
        </w:rPr>
        <w:t>Stacji Komputerowej na podstawie</w:t>
      </w:r>
      <w:r w:rsidR="00286F67" w:rsidRPr="006C37A5">
        <w:rPr>
          <w:rFonts w:ascii="Times New Roman" w:hAnsi="Times New Roman" w:cs="Times New Roman"/>
          <w:sz w:val="24"/>
          <w:szCs w:val="24"/>
        </w:rPr>
        <w:t xml:space="preserve"> listy osób uprawnionych do pracy wed</w:t>
      </w:r>
      <w:r w:rsidR="00FC7851" w:rsidRPr="006C37A5">
        <w:rPr>
          <w:rFonts w:ascii="Times New Roman" w:hAnsi="Times New Roman" w:cs="Times New Roman"/>
          <w:sz w:val="24"/>
          <w:szCs w:val="24"/>
        </w:rPr>
        <w:t>ług zarzą</w:t>
      </w:r>
      <w:r w:rsidRPr="006C37A5">
        <w:rPr>
          <w:rFonts w:ascii="Times New Roman" w:hAnsi="Times New Roman" w:cs="Times New Roman"/>
          <w:sz w:val="24"/>
          <w:szCs w:val="24"/>
        </w:rPr>
        <w:t>dzenia</w:t>
      </w:r>
      <w:r w:rsidR="00E704F7" w:rsidRPr="006C37A5">
        <w:rPr>
          <w:rFonts w:ascii="Times New Roman" w:hAnsi="Times New Roman" w:cs="Times New Roman"/>
          <w:sz w:val="24"/>
          <w:szCs w:val="24"/>
        </w:rPr>
        <w:t xml:space="preserve"> Burmistrza</w:t>
      </w:r>
      <w:r w:rsidR="00FC7851" w:rsidRPr="006C37A5">
        <w:rPr>
          <w:rFonts w:ascii="Times New Roman" w:hAnsi="Times New Roman" w:cs="Times New Roman"/>
          <w:sz w:val="24"/>
          <w:szCs w:val="24"/>
        </w:rPr>
        <w:t xml:space="preserve"> w sprawie określenia stanowisk i</w:t>
      </w:r>
      <w:r w:rsidR="002C6CAD" w:rsidRPr="006C37A5">
        <w:rPr>
          <w:rFonts w:ascii="Times New Roman" w:hAnsi="Times New Roman" w:cs="Times New Roman"/>
          <w:sz w:val="24"/>
          <w:szCs w:val="24"/>
        </w:rPr>
        <w:t> </w:t>
      </w:r>
      <w:r w:rsidR="00FC7851" w:rsidRPr="006C37A5">
        <w:rPr>
          <w:rFonts w:ascii="Times New Roman" w:hAnsi="Times New Roman" w:cs="Times New Roman"/>
          <w:sz w:val="24"/>
          <w:szCs w:val="24"/>
        </w:rPr>
        <w:t>osób mogą</w:t>
      </w:r>
      <w:r w:rsidRPr="006C37A5">
        <w:rPr>
          <w:rFonts w:ascii="Times New Roman" w:hAnsi="Times New Roman" w:cs="Times New Roman"/>
          <w:sz w:val="24"/>
          <w:szCs w:val="24"/>
        </w:rPr>
        <w:t>cych mie</w:t>
      </w:r>
      <w:r w:rsidR="00FC7851" w:rsidRPr="006C37A5">
        <w:rPr>
          <w:rFonts w:ascii="Times New Roman" w:hAnsi="Times New Roman" w:cs="Times New Roman"/>
          <w:sz w:val="24"/>
          <w:szCs w:val="24"/>
        </w:rPr>
        <w:t>ć dostęp</w:t>
      </w:r>
      <w:r w:rsidR="002C6CAD" w:rsidRPr="006C37A5">
        <w:rPr>
          <w:rFonts w:ascii="Times New Roman" w:hAnsi="Times New Roman" w:cs="Times New Roman"/>
          <w:sz w:val="24"/>
          <w:szCs w:val="24"/>
        </w:rPr>
        <w:t> </w:t>
      </w:r>
      <w:r w:rsidR="00282700">
        <w:rPr>
          <w:rFonts w:ascii="Times New Roman" w:hAnsi="Times New Roman" w:cs="Times New Roman"/>
          <w:sz w:val="24"/>
          <w:szCs w:val="24"/>
        </w:rPr>
        <w:t>w </w:t>
      </w:r>
      <w:r w:rsidR="00FC7851" w:rsidRPr="006C37A5">
        <w:rPr>
          <w:rFonts w:ascii="Times New Roman" w:hAnsi="Times New Roman" w:cs="Times New Roman"/>
          <w:sz w:val="24"/>
          <w:szCs w:val="24"/>
        </w:rPr>
        <w:t>zwią</w:t>
      </w:r>
      <w:r w:rsidR="00D219DF" w:rsidRPr="006C37A5">
        <w:rPr>
          <w:rFonts w:ascii="Times New Roman" w:hAnsi="Times New Roman" w:cs="Times New Roman"/>
          <w:sz w:val="24"/>
          <w:szCs w:val="24"/>
        </w:rPr>
        <w:t>zku z </w:t>
      </w:r>
      <w:r w:rsidR="00FC7851" w:rsidRPr="006C37A5">
        <w:rPr>
          <w:rFonts w:ascii="Times New Roman" w:hAnsi="Times New Roman" w:cs="Times New Roman"/>
          <w:sz w:val="24"/>
          <w:szCs w:val="24"/>
        </w:rPr>
        <w:t>wykonywaną pracą do informacji niejawnych.</w:t>
      </w:r>
    </w:p>
    <w:p w14:paraId="6350DFCD" w14:textId="77777777" w:rsidR="00FC7851" w:rsidRPr="006C37A5" w:rsidRDefault="0045632F" w:rsidP="0045632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C7851" w:rsidRPr="006C37A5">
        <w:rPr>
          <w:rFonts w:ascii="Times New Roman" w:hAnsi="Times New Roman" w:cs="Times New Roman"/>
          <w:sz w:val="24"/>
          <w:szCs w:val="24"/>
        </w:rPr>
        <w:t>Użytkownik autonomicznej stacji komputerowej</w:t>
      </w:r>
      <w:r w:rsidR="00AB3245" w:rsidRPr="006C37A5">
        <w:rPr>
          <w:rFonts w:ascii="Times New Roman" w:hAnsi="Times New Roman" w:cs="Times New Roman"/>
          <w:sz w:val="24"/>
          <w:szCs w:val="24"/>
        </w:rPr>
        <w:t>.</w:t>
      </w:r>
    </w:p>
    <w:p w14:paraId="30A6B7A1" w14:textId="77777777" w:rsidR="00FC7851" w:rsidRPr="006C37A5" w:rsidRDefault="00595B93" w:rsidP="0045632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Jest to osoba posiadająca stosowny dokument bezpieczeń</w:t>
      </w:r>
      <w:r w:rsidR="00225373" w:rsidRPr="006C37A5">
        <w:rPr>
          <w:rFonts w:ascii="Times New Roman" w:hAnsi="Times New Roman" w:cs="Times New Roman"/>
          <w:sz w:val="24"/>
          <w:szCs w:val="24"/>
        </w:rPr>
        <w:t>stwa osobowego</w:t>
      </w:r>
      <w:r w:rsidR="00FC7851" w:rsidRPr="006C37A5">
        <w:rPr>
          <w:rFonts w:ascii="Times New Roman" w:hAnsi="Times New Roman" w:cs="Times New Roman"/>
          <w:sz w:val="24"/>
          <w:szCs w:val="24"/>
        </w:rPr>
        <w:t>,</w:t>
      </w:r>
      <w:r w:rsidRPr="006C37A5">
        <w:rPr>
          <w:rFonts w:ascii="Times New Roman" w:hAnsi="Times New Roman" w:cs="Times New Roman"/>
          <w:sz w:val="24"/>
          <w:szCs w:val="24"/>
        </w:rPr>
        <w:t xml:space="preserve"> dopuszczają</w:t>
      </w:r>
      <w:r w:rsidR="00FC7851" w:rsidRPr="006C37A5">
        <w:rPr>
          <w:rFonts w:ascii="Times New Roman" w:hAnsi="Times New Roman" w:cs="Times New Roman"/>
          <w:sz w:val="24"/>
          <w:szCs w:val="24"/>
        </w:rPr>
        <w:t>cy do pra</w:t>
      </w:r>
      <w:r w:rsidRPr="006C37A5">
        <w:rPr>
          <w:rFonts w:ascii="Times New Roman" w:hAnsi="Times New Roman" w:cs="Times New Roman"/>
          <w:sz w:val="24"/>
          <w:szCs w:val="24"/>
        </w:rPr>
        <w:t>cy z wykorzystaniem Autonomicznego</w:t>
      </w:r>
      <w:r w:rsidR="00FC7851" w:rsidRPr="006C37A5">
        <w:rPr>
          <w:rFonts w:ascii="Times New Roman" w:hAnsi="Times New Roman" w:cs="Times New Roman"/>
          <w:sz w:val="24"/>
          <w:szCs w:val="24"/>
        </w:rPr>
        <w:t xml:space="preserve"> Stanowiska Komputerowego na</w:t>
      </w:r>
      <w:r w:rsidR="006C37A5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podstawie listy uprawnionych osó</w:t>
      </w:r>
      <w:r w:rsidR="00FC7851" w:rsidRPr="006C37A5">
        <w:rPr>
          <w:rFonts w:ascii="Times New Roman" w:hAnsi="Times New Roman" w:cs="Times New Roman"/>
          <w:sz w:val="24"/>
          <w:szCs w:val="24"/>
        </w:rPr>
        <w:t xml:space="preserve">b </w:t>
      </w:r>
      <w:r w:rsidRPr="006C37A5">
        <w:rPr>
          <w:rFonts w:ascii="Times New Roman" w:hAnsi="Times New Roman" w:cs="Times New Roman"/>
          <w:sz w:val="24"/>
          <w:szCs w:val="24"/>
        </w:rPr>
        <w:t>zaakceptowanej przez Peł</w:t>
      </w:r>
      <w:r w:rsidR="00FC7851" w:rsidRPr="006C37A5">
        <w:rPr>
          <w:rFonts w:ascii="Times New Roman" w:hAnsi="Times New Roman" w:cs="Times New Roman"/>
          <w:sz w:val="24"/>
          <w:szCs w:val="24"/>
        </w:rPr>
        <w:t>nomocnika ds. Ochrony</w:t>
      </w:r>
      <w:r w:rsidR="00830871" w:rsidRPr="006C37A5">
        <w:rPr>
          <w:rFonts w:ascii="Times New Roman" w:hAnsi="Times New Roman" w:cs="Times New Roman"/>
          <w:sz w:val="24"/>
          <w:szCs w:val="24"/>
        </w:rPr>
        <w:t xml:space="preserve"> </w:t>
      </w:r>
      <w:r w:rsidR="00FC7851" w:rsidRPr="006C37A5">
        <w:rPr>
          <w:rFonts w:ascii="Times New Roman" w:hAnsi="Times New Roman" w:cs="Times New Roman"/>
          <w:sz w:val="24"/>
          <w:szCs w:val="24"/>
        </w:rPr>
        <w:t>Informacji Niejawnych.</w:t>
      </w:r>
    </w:p>
    <w:p w14:paraId="06DF7482" w14:textId="77777777" w:rsidR="00595B93" w:rsidRPr="006C37A5" w:rsidRDefault="00595B93" w:rsidP="0045632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5. Informowanie o naruszeniu bezpieczeństwa stacji komputerowej</w:t>
      </w:r>
      <w:r w:rsidR="00AB3245" w:rsidRPr="006C37A5">
        <w:rPr>
          <w:rFonts w:ascii="Times New Roman" w:hAnsi="Times New Roman" w:cs="Times New Roman"/>
          <w:sz w:val="24"/>
          <w:szCs w:val="24"/>
        </w:rPr>
        <w:t>.</w:t>
      </w:r>
    </w:p>
    <w:p w14:paraId="45854A9C" w14:textId="77777777" w:rsidR="00595B93" w:rsidRPr="006C37A5" w:rsidRDefault="00595B93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Wszelkie zauważ</w:t>
      </w:r>
      <w:r w:rsidR="00FC7851" w:rsidRPr="006C37A5">
        <w:rPr>
          <w:rFonts w:ascii="Times New Roman" w:hAnsi="Times New Roman" w:cs="Times New Roman"/>
          <w:sz w:val="24"/>
          <w:szCs w:val="24"/>
        </w:rPr>
        <w:t>one</w:t>
      </w:r>
      <w:r w:rsidR="00094B92">
        <w:rPr>
          <w:rFonts w:ascii="Times New Roman" w:hAnsi="Times New Roman" w:cs="Times New Roman"/>
          <w:sz w:val="24"/>
          <w:szCs w:val="24"/>
        </w:rPr>
        <w:t xml:space="preserve"> przez użytkownikó</w:t>
      </w:r>
      <w:r w:rsidRPr="006C37A5">
        <w:rPr>
          <w:rFonts w:ascii="Times New Roman" w:hAnsi="Times New Roman" w:cs="Times New Roman"/>
          <w:sz w:val="24"/>
          <w:szCs w:val="24"/>
        </w:rPr>
        <w:t>w zjawiska mogące naruszyć bezpieczeń</w:t>
      </w:r>
      <w:r w:rsidR="00FC7851" w:rsidRPr="006C37A5">
        <w:rPr>
          <w:rFonts w:ascii="Times New Roman" w:hAnsi="Times New Roman" w:cs="Times New Roman"/>
          <w:sz w:val="24"/>
          <w:szCs w:val="24"/>
        </w:rPr>
        <w:t>stwo</w:t>
      </w:r>
      <w:r w:rsidRPr="006C37A5">
        <w:rPr>
          <w:rFonts w:ascii="Times New Roman" w:hAnsi="Times New Roman" w:cs="Times New Roman"/>
          <w:sz w:val="24"/>
          <w:szCs w:val="24"/>
        </w:rPr>
        <w:t xml:space="preserve"> Stacji Komputerowej, osó</w:t>
      </w:r>
      <w:r w:rsidR="00FC7851" w:rsidRPr="006C37A5">
        <w:rPr>
          <w:rFonts w:ascii="Times New Roman" w:hAnsi="Times New Roman" w:cs="Times New Roman"/>
          <w:sz w:val="24"/>
          <w:szCs w:val="24"/>
        </w:rPr>
        <w:t xml:space="preserve">b, </w:t>
      </w:r>
      <w:r w:rsidRPr="006C37A5">
        <w:rPr>
          <w:rFonts w:ascii="Times New Roman" w:hAnsi="Times New Roman" w:cs="Times New Roman"/>
          <w:sz w:val="24"/>
          <w:szCs w:val="24"/>
        </w:rPr>
        <w:t>sprzę</w:t>
      </w:r>
      <w:r w:rsidR="00830871" w:rsidRPr="006C37A5">
        <w:rPr>
          <w:rFonts w:ascii="Times New Roman" w:hAnsi="Times New Roman" w:cs="Times New Roman"/>
          <w:sz w:val="24"/>
          <w:szCs w:val="24"/>
        </w:rPr>
        <w:t>tu, oprogramowania, dokument</w:t>
      </w:r>
      <w:r w:rsidR="006C37A5">
        <w:rPr>
          <w:rFonts w:ascii="Times New Roman" w:hAnsi="Times New Roman" w:cs="Times New Roman"/>
          <w:sz w:val="24"/>
          <w:szCs w:val="24"/>
        </w:rPr>
        <w:t>ó</w:t>
      </w:r>
      <w:r w:rsidR="00FC7851" w:rsidRPr="006C37A5">
        <w:rPr>
          <w:rFonts w:ascii="Times New Roman" w:hAnsi="Times New Roman" w:cs="Times New Roman"/>
          <w:sz w:val="24"/>
          <w:szCs w:val="24"/>
        </w:rPr>
        <w:t xml:space="preserve">w </w:t>
      </w:r>
      <w:r w:rsidR="00FC7851" w:rsidRPr="006C37A5">
        <w:rPr>
          <w:rFonts w:ascii="Times New Roman" w:hAnsi="Times New Roman" w:cs="Times New Roman"/>
          <w:bCs/>
          <w:sz w:val="24"/>
          <w:szCs w:val="24"/>
        </w:rPr>
        <w:t>lub</w:t>
      </w:r>
      <w:r w:rsidR="00FC7851" w:rsidRPr="006C3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bezpieczeń</w:t>
      </w:r>
      <w:r w:rsidR="00FC7851" w:rsidRPr="006C37A5">
        <w:rPr>
          <w:rFonts w:ascii="Times New Roman" w:hAnsi="Times New Roman" w:cs="Times New Roman"/>
          <w:sz w:val="24"/>
          <w:szCs w:val="24"/>
        </w:rPr>
        <w:t>stwa</w:t>
      </w:r>
      <w:r w:rsidRPr="006C37A5">
        <w:rPr>
          <w:rFonts w:ascii="Times New Roman" w:hAnsi="Times New Roman" w:cs="Times New Roman"/>
          <w:sz w:val="24"/>
          <w:szCs w:val="24"/>
        </w:rPr>
        <w:t xml:space="preserve"> fizycznego muszą</w:t>
      </w:r>
      <w:r w:rsidR="00FC7851" w:rsidRPr="006C37A5">
        <w:rPr>
          <w:rFonts w:ascii="Times New Roman" w:hAnsi="Times New Roman" w:cs="Times New Roman"/>
          <w:sz w:val="24"/>
          <w:szCs w:val="24"/>
        </w:rPr>
        <w:t xml:space="preserve"> by</w:t>
      </w:r>
      <w:r w:rsidRPr="006C37A5">
        <w:rPr>
          <w:rFonts w:ascii="Times New Roman" w:hAnsi="Times New Roman" w:cs="Times New Roman"/>
          <w:sz w:val="24"/>
          <w:szCs w:val="24"/>
        </w:rPr>
        <w:t>ć</w:t>
      </w:r>
      <w:r w:rsidR="00FC7851" w:rsidRPr="006C37A5">
        <w:rPr>
          <w:rFonts w:ascii="Times New Roman" w:hAnsi="Times New Roman" w:cs="Times New Roman"/>
          <w:sz w:val="24"/>
          <w:szCs w:val="24"/>
        </w:rPr>
        <w:t xml:space="preserve"> niezw</w:t>
      </w:r>
      <w:r w:rsidRPr="006C37A5">
        <w:rPr>
          <w:rFonts w:ascii="Times New Roman" w:hAnsi="Times New Roman" w:cs="Times New Roman"/>
          <w:sz w:val="24"/>
          <w:szCs w:val="24"/>
        </w:rPr>
        <w:t>ł</w:t>
      </w:r>
      <w:r w:rsidR="00FC7851" w:rsidRPr="006C37A5">
        <w:rPr>
          <w:rFonts w:ascii="Times New Roman" w:hAnsi="Times New Roman" w:cs="Times New Roman"/>
          <w:sz w:val="24"/>
          <w:szCs w:val="24"/>
        </w:rPr>
        <w:t>ocznie zg</w:t>
      </w:r>
      <w:r w:rsidRPr="006C37A5">
        <w:rPr>
          <w:rFonts w:ascii="Times New Roman" w:hAnsi="Times New Roman" w:cs="Times New Roman"/>
          <w:sz w:val="24"/>
          <w:szCs w:val="24"/>
        </w:rPr>
        <w:t>ł</w:t>
      </w:r>
      <w:r w:rsidR="00FC7851" w:rsidRPr="006C37A5">
        <w:rPr>
          <w:rFonts w:ascii="Times New Roman" w:hAnsi="Times New Roman" w:cs="Times New Roman"/>
          <w:sz w:val="24"/>
          <w:szCs w:val="24"/>
        </w:rPr>
        <w:t>oszone do Administratora Systemu</w:t>
      </w:r>
      <w:r w:rsidRPr="006C37A5">
        <w:rPr>
          <w:rFonts w:ascii="Times New Roman" w:hAnsi="Times New Roman" w:cs="Times New Roman"/>
          <w:sz w:val="24"/>
          <w:szCs w:val="24"/>
        </w:rPr>
        <w:t xml:space="preserve"> </w:t>
      </w:r>
      <w:r w:rsidR="00FC7851" w:rsidRPr="006C37A5">
        <w:rPr>
          <w:rFonts w:ascii="Times New Roman" w:hAnsi="Times New Roman" w:cs="Times New Roman"/>
          <w:sz w:val="24"/>
          <w:szCs w:val="24"/>
        </w:rPr>
        <w:t xml:space="preserve">Teleinformatycznego </w:t>
      </w:r>
      <w:r w:rsidR="00FC7851" w:rsidRPr="006C37A5">
        <w:rPr>
          <w:rFonts w:ascii="Times New Roman" w:hAnsi="Times New Roman" w:cs="Times New Roman"/>
          <w:bCs/>
          <w:sz w:val="24"/>
          <w:szCs w:val="24"/>
        </w:rPr>
        <w:t>lub</w:t>
      </w:r>
      <w:r w:rsidR="00FC7851" w:rsidRPr="006C3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Inspektora Bezpieczeństwa Teleinformatycznego.</w:t>
      </w:r>
    </w:p>
    <w:p w14:paraId="258C2308" w14:textId="77777777" w:rsidR="00595B93" w:rsidRPr="006C37A5" w:rsidRDefault="00595B93" w:rsidP="0045632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6. Informowanie o wykryciu wirusa w autonomicznej stacji komputerowej</w:t>
      </w:r>
      <w:r w:rsidR="00AB3245" w:rsidRPr="006C37A5">
        <w:rPr>
          <w:rFonts w:ascii="Times New Roman" w:hAnsi="Times New Roman" w:cs="Times New Roman"/>
          <w:sz w:val="24"/>
          <w:szCs w:val="24"/>
        </w:rPr>
        <w:t>.</w:t>
      </w:r>
    </w:p>
    <w:p w14:paraId="0C28B404" w14:textId="77777777" w:rsidR="00FC7851" w:rsidRPr="006C37A5" w:rsidRDefault="00FC7851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 xml:space="preserve">Przypadki wykrycia wirusa </w:t>
      </w:r>
      <w:r w:rsidRPr="006C37A5">
        <w:rPr>
          <w:rFonts w:ascii="Times New Roman" w:hAnsi="Times New Roman" w:cs="Times New Roman"/>
          <w:bCs/>
          <w:sz w:val="24"/>
          <w:szCs w:val="24"/>
        </w:rPr>
        <w:t>lub</w:t>
      </w:r>
      <w:r w:rsidRPr="006C3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B93" w:rsidRPr="006C37A5">
        <w:rPr>
          <w:rFonts w:ascii="Times New Roman" w:hAnsi="Times New Roman" w:cs="Times New Roman"/>
          <w:sz w:val="24"/>
          <w:szCs w:val="24"/>
        </w:rPr>
        <w:t xml:space="preserve">nieprawidłowości w pracy </w:t>
      </w:r>
      <w:r w:rsidRPr="006C37A5">
        <w:rPr>
          <w:rFonts w:ascii="Times New Roman" w:hAnsi="Times New Roman" w:cs="Times New Roman"/>
          <w:sz w:val="24"/>
          <w:szCs w:val="24"/>
        </w:rPr>
        <w:t>Stacji</w:t>
      </w:r>
      <w:r w:rsidR="00595B93" w:rsidRPr="006C37A5">
        <w:rPr>
          <w:rFonts w:ascii="Times New Roman" w:hAnsi="Times New Roman" w:cs="Times New Roman"/>
          <w:sz w:val="24"/>
          <w:szCs w:val="24"/>
        </w:rPr>
        <w:t xml:space="preserve"> Komputerowej należy zgł</w:t>
      </w:r>
      <w:r w:rsidRPr="006C37A5">
        <w:rPr>
          <w:rFonts w:ascii="Times New Roman" w:hAnsi="Times New Roman" w:cs="Times New Roman"/>
          <w:sz w:val="24"/>
          <w:szCs w:val="24"/>
        </w:rPr>
        <w:t>osi</w:t>
      </w:r>
      <w:r w:rsidR="00595B93" w:rsidRPr="006C37A5">
        <w:rPr>
          <w:rFonts w:ascii="Times New Roman" w:hAnsi="Times New Roman" w:cs="Times New Roman"/>
          <w:sz w:val="24"/>
          <w:szCs w:val="24"/>
        </w:rPr>
        <w:t>ć</w:t>
      </w:r>
      <w:r w:rsidRPr="006C37A5">
        <w:rPr>
          <w:rFonts w:ascii="Times New Roman" w:hAnsi="Times New Roman" w:cs="Times New Roman"/>
          <w:sz w:val="24"/>
          <w:szCs w:val="24"/>
        </w:rPr>
        <w:t xml:space="preserve"> do Administratora Systemu Teleinformatycznego w celu</w:t>
      </w:r>
      <w:r w:rsidR="00595B93" w:rsidRPr="006C37A5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przeprowadzenia anali</w:t>
      </w:r>
      <w:r w:rsidR="00595B93" w:rsidRPr="006C37A5">
        <w:rPr>
          <w:rFonts w:ascii="Times New Roman" w:hAnsi="Times New Roman" w:cs="Times New Roman"/>
          <w:sz w:val="24"/>
          <w:szCs w:val="24"/>
        </w:rPr>
        <w:t>zy i</w:t>
      </w:r>
      <w:r w:rsidR="002C6CAD" w:rsidRPr="006C37A5">
        <w:rPr>
          <w:rFonts w:ascii="Times New Roman" w:hAnsi="Times New Roman" w:cs="Times New Roman"/>
          <w:sz w:val="24"/>
          <w:szCs w:val="24"/>
        </w:rPr>
        <w:t> </w:t>
      </w:r>
      <w:r w:rsidR="00595B93" w:rsidRPr="006C37A5">
        <w:rPr>
          <w:rFonts w:ascii="Times New Roman" w:hAnsi="Times New Roman" w:cs="Times New Roman"/>
          <w:sz w:val="24"/>
          <w:szCs w:val="24"/>
        </w:rPr>
        <w:t>badania przyczyn nieprawidłowego dział</w:t>
      </w:r>
      <w:r w:rsidRPr="006C37A5">
        <w:rPr>
          <w:rFonts w:ascii="Times New Roman" w:hAnsi="Times New Roman" w:cs="Times New Roman"/>
          <w:sz w:val="24"/>
          <w:szCs w:val="24"/>
        </w:rPr>
        <w:t>ania. Po stwierdzeniu</w:t>
      </w:r>
      <w:r w:rsidR="00595B93" w:rsidRPr="006C37A5">
        <w:rPr>
          <w:rFonts w:ascii="Times New Roman" w:hAnsi="Times New Roman" w:cs="Times New Roman"/>
          <w:sz w:val="24"/>
          <w:szCs w:val="24"/>
        </w:rPr>
        <w:t xml:space="preserve"> obecnoś</w:t>
      </w:r>
      <w:r w:rsidRPr="006C37A5">
        <w:rPr>
          <w:rFonts w:ascii="Times New Roman" w:hAnsi="Times New Roman" w:cs="Times New Roman"/>
          <w:sz w:val="24"/>
          <w:szCs w:val="24"/>
        </w:rPr>
        <w:t xml:space="preserve">ci </w:t>
      </w:r>
      <w:r w:rsidRPr="006C37A5">
        <w:rPr>
          <w:rFonts w:ascii="Times New Roman" w:hAnsi="Times New Roman" w:cs="Times New Roman"/>
          <w:sz w:val="24"/>
          <w:szCs w:val="24"/>
        </w:rPr>
        <w:lastRenderedPageBreak/>
        <w:t>wirusa, Administrator Systemu Telein</w:t>
      </w:r>
      <w:r w:rsidR="00595B93" w:rsidRPr="006C37A5">
        <w:rPr>
          <w:rFonts w:ascii="Times New Roman" w:hAnsi="Times New Roman" w:cs="Times New Roman"/>
          <w:sz w:val="24"/>
          <w:szCs w:val="24"/>
        </w:rPr>
        <w:t>formatycznego przeprowadza dział</w:t>
      </w:r>
      <w:r w:rsidRPr="006C37A5">
        <w:rPr>
          <w:rFonts w:ascii="Times New Roman" w:hAnsi="Times New Roman" w:cs="Times New Roman"/>
          <w:sz w:val="24"/>
          <w:szCs w:val="24"/>
        </w:rPr>
        <w:t>ania</w:t>
      </w:r>
      <w:r w:rsidR="00595B93" w:rsidRPr="006C37A5">
        <w:rPr>
          <w:rFonts w:ascii="Times New Roman" w:hAnsi="Times New Roman" w:cs="Times New Roman"/>
          <w:sz w:val="24"/>
          <w:szCs w:val="24"/>
        </w:rPr>
        <w:t xml:space="preserve"> zgodne </w:t>
      </w:r>
      <w:r w:rsidR="00A342F2">
        <w:rPr>
          <w:rFonts w:ascii="Times New Roman" w:hAnsi="Times New Roman" w:cs="Times New Roman"/>
          <w:sz w:val="24"/>
          <w:szCs w:val="24"/>
        </w:rPr>
        <w:br/>
      </w:r>
      <w:r w:rsidR="00595B93" w:rsidRPr="006C37A5">
        <w:rPr>
          <w:rFonts w:ascii="Times New Roman" w:hAnsi="Times New Roman" w:cs="Times New Roman"/>
          <w:sz w:val="24"/>
          <w:szCs w:val="24"/>
        </w:rPr>
        <w:t>procedurą antywirusową</w:t>
      </w:r>
      <w:r w:rsidRPr="006C37A5">
        <w:rPr>
          <w:rFonts w:ascii="Times New Roman" w:hAnsi="Times New Roman" w:cs="Times New Roman"/>
          <w:sz w:val="24"/>
          <w:szCs w:val="24"/>
        </w:rPr>
        <w:t>.</w:t>
      </w:r>
    </w:p>
    <w:p w14:paraId="108EA338" w14:textId="77777777" w:rsidR="00282700" w:rsidRDefault="00282700" w:rsidP="006C37A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B1863CD" w14:textId="77777777" w:rsidR="006C37A5" w:rsidRPr="006C37A5" w:rsidRDefault="0045632F" w:rsidP="006C37A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B01DA" w:rsidRPr="006C37A5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1DA" w:rsidRPr="006C37A5">
        <w:rPr>
          <w:rFonts w:ascii="Times New Roman" w:hAnsi="Times New Roman" w:cs="Times New Roman"/>
          <w:b/>
          <w:sz w:val="24"/>
          <w:szCs w:val="24"/>
        </w:rPr>
        <w:t>BEZPIECZEŃSTWO PERSONELU</w:t>
      </w:r>
    </w:p>
    <w:p w14:paraId="01B97BC1" w14:textId="77777777" w:rsidR="003B01DA" w:rsidRPr="0045632F" w:rsidRDefault="003B01DA" w:rsidP="0045632F">
      <w:pPr>
        <w:pStyle w:val="Akapitzlist"/>
        <w:numPr>
          <w:ilvl w:val="0"/>
          <w:numId w:val="34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45632F">
        <w:rPr>
          <w:rFonts w:ascii="Times New Roman" w:hAnsi="Times New Roman" w:cs="Times New Roman"/>
          <w:sz w:val="24"/>
          <w:szCs w:val="24"/>
        </w:rPr>
        <w:t>Informacje ogólne</w:t>
      </w:r>
      <w:r w:rsidR="00834148" w:rsidRPr="0045632F">
        <w:rPr>
          <w:rFonts w:ascii="Times New Roman" w:hAnsi="Times New Roman" w:cs="Times New Roman"/>
          <w:sz w:val="24"/>
          <w:szCs w:val="24"/>
        </w:rPr>
        <w:t>.</w:t>
      </w:r>
    </w:p>
    <w:p w14:paraId="43CD4B24" w14:textId="77777777" w:rsidR="0050476E" w:rsidRPr="006C37A5" w:rsidRDefault="0050476E" w:rsidP="0045632F">
      <w:pPr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Każda osoba mająca dostęp do pomieszczenia, w którym znajduje się Autonomiczna</w:t>
      </w:r>
      <w:r w:rsidR="006C37A5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 xml:space="preserve">Stacja Komputerowa może spowodować jej uszkodzenie </w:t>
      </w:r>
      <w:r w:rsidRPr="006C37A5">
        <w:rPr>
          <w:rFonts w:ascii="Times New Roman" w:hAnsi="Times New Roman" w:cs="Times New Roman"/>
          <w:bCs/>
          <w:sz w:val="24"/>
          <w:szCs w:val="24"/>
        </w:rPr>
        <w:t>lub</w:t>
      </w:r>
      <w:r w:rsidR="00A3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uzyskać dostęp</w:t>
      </w:r>
      <w:r w:rsidR="00A342F2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do informacji</w:t>
      </w:r>
      <w:r w:rsidR="006C37A5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niejawnych wy</w:t>
      </w:r>
      <w:r w:rsidR="00552E21" w:rsidRPr="006C37A5">
        <w:rPr>
          <w:rFonts w:ascii="Times New Roman" w:hAnsi="Times New Roman" w:cs="Times New Roman"/>
          <w:sz w:val="24"/>
          <w:szCs w:val="24"/>
        </w:rPr>
        <w:t>ś</w:t>
      </w:r>
      <w:r w:rsidRPr="006C37A5">
        <w:rPr>
          <w:rFonts w:ascii="Times New Roman" w:hAnsi="Times New Roman" w:cs="Times New Roman"/>
          <w:sz w:val="24"/>
          <w:szCs w:val="24"/>
        </w:rPr>
        <w:t xml:space="preserve">wietlanych na monitorze </w:t>
      </w:r>
      <w:r w:rsidR="00552E21" w:rsidRPr="006C37A5">
        <w:rPr>
          <w:rFonts w:ascii="Times New Roman" w:hAnsi="Times New Roman" w:cs="Times New Roman"/>
          <w:bCs/>
          <w:sz w:val="24"/>
          <w:szCs w:val="24"/>
        </w:rPr>
        <w:t>lub</w:t>
      </w:r>
      <w:r w:rsidRPr="006C3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wydrukowanych.</w:t>
      </w:r>
    </w:p>
    <w:p w14:paraId="35C88E7B" w14:textId="77777777" w:rsidR="0050476E" w:rsidRPr="006C37A5" w:rsidRDefault="00552E21" w:rsidP="0045632F">
      <w:pPr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Zagrożenia w stosunku do Stacji Komputerowej mogą</w:t>
      </w:r>
      <w:r w:rsidR="0011245D">
        <w:rPr>
          <w:rFonts w:ascii="Times New Roman" w:hAnsi="Times New Roman" w:cs="Times New Roman"/>
          <w:sz w:val="24"/>
          <w:szCs w:val="24"/>
        </w:rPr>
        <w:t xml:space="preserve"> pochodzić</w:t>
      </w:r>
      <w:r w:rsidR="0050476E" w:rsidRPr="006C37A5">
        <w:rPr>
          <w:rFonts w:ascii="Times New Roman" w:hAnsi="Times New Roman" w:cs="Times New Roman"/>
          <w:sz w:val="24"/>
          <w:szCs w:val="24"/>
        </w:rPr>
        <w:t xml:space="preserve"> od</w:t>
      </w:r>
      <w:r w:rsidRPr="006C37A5">
        <w:rPr>
          <w:rFonts w:ascii="Times New Roman" w:hAnsi="Times New Roman" w:cs="Times New Roman"/>
          <w:sz w:val="24"/>
          <w:szCs w:val="24"/>
        </w:rPr>
        <w:t xml:space="preserve"> każ</w:t>
      </w:r>
      <w:r w:rsidR="0050476E" w:rsidRPr="006C37A5">
        <w:rPr>
          <w:rFonts w:ascii="Times New Roman" w:hAnsi="Times New Roman" w:cs="Times New Roman"/>
          <w:sz w:val="24"/>
          <w:szCs w:val="24"/>
        </w:rPr>
        <w:t xml:space="preserve">dej osoby </w:t>
      </w:r>
      <w:r w:rsidRPr="006C37A5">
        <w:rPr>
          <w:rFonts w:ascii="Times New Roman" w:hAnsi="Times New Roman" w:cs="Times New Roman"/>
          <w:sz w:val="24"/>
          <w:szCs w:val="24"/>
        </w:rPr>
        <w:t>posiadają</w:t>
      </w:r>
      <w:r w:rsidR="0050476E" w:rsidRPr="006C37A5">
        <w:rPr>
          <w:rFonts w:ascii="Times New Roman" w:hAnsi="Times New Roman" w:cs="Times New Roman"/>
          <w:sz w:val="24"/>
          <w:szCs w:val="24"/>
        </w:rPr>
        <w:t>cej</w:t>
      </w:r>
      <w:r w:rsidRPr="006C37A5">
        <w:rPr>
          <w:rFonts w:ascii="Times New Roman" w:hAnsi="Times New Roman" w:cs="Times New Roman"/>
          <w:sz w:val="24"/>
          <w:szCs w:val="24"/>
        </w:rPr>
        <w:t xml:space="preserve"> wystarczające umieję</w:t>
      </w:r>
      <w:r w:rsidR="0050476E" w:rsidRPr="006C37A5">
        <w:rPr>
          <w:rFonts w:ascii="Times New Roman" w:hAnsi="Times New Roman" w:cs="Times New Roman"/>
          <w:sz w:val="24"/>
          <w:szCs w:val="24"/>
        </w:rPr>
        <w:t>tno</w:t>
      </w:r>
      <w:r w:rsidRPr="006C37A5">
        <w:rPr>
          <w:rFonts w:ascii="Times New Roman" w:hAnsi="Times New Roman" w:cs="Times New Roman"/>
          <w:sz w:val="24"/>
          <w:szCs w:val="24"/>
        </w:rPr>
        <w:t>ści i wiedzę pozw</w:t>
      </w:r>
      <w:r w:rsidR="002371D5">
        <w:rPr>
          <w:rFonts w:ascii="Times New Roman" w:hAnsi="Times New Roman" w:cs="Times New Roman"/>
          <w:sz w:val="24"/>
          <w:szCs w:val="24"/>
        </w:rPr>
        <w:t xml:space="preserve">alającą na uzyskanie dostępu do </w:t>
      </w:r>
      <w:r w:rsidR="0050476E" w:rsidRPr="006C37A5">
        <w:rPr>
          <w:rFonts w:ascii="Times New Roman" w:hAnsi="Times New Roman" w:cs="Times New Roman"/>
          <w:sz w:val="24"/>
          <w:szCs w:val="24"/>
        </w:rPr>
        <w:t>Stacji</w:t>
      </w:r>
      <w:r w:rsidRPr="006C37A5">
        <w:rPr>
          <w:rFonts w:ascii="Times New Roman" w:hAnsi="Times New Roman" w:cs="Times New Roman"/>
          <w:sz w:val="24"/>
          <w:szCs w:val="24"/>
        </w:rPr>
        <w:t xml:space="preserve"> </w:t>
      </w:r>
      <w:r w:rsidR="0050476E" w:rsidRPr="006C37A5">
        <w:rPr>
          <w:rFonts w:ascii="Times New Roman" w:hAnsi="Times New Roman" w:cs="Times New Roman"/>
          <w:sz w:val="24"/>
          <w:szCs w:val="24"/>
        </w:rPr>
        <w:t>Komputerowej.</w:t>
      </w:r>
    </w:p>
    <w:p w14:paraId="6A0ECC76" w14:textId="77777777" w:rsidR="00552E21" w:rsidRPr="006C37A5" w:rsidRDefault="00552E21" w:rsidP="0045632F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 xml:space="preserve">    2. Użytkownicy autonomicznej stacji komputerowej</w:t>
      </w:r>
      <w:r w:rsidR="00AB3245" w:rsidRPr="006C37A5">
        <w:rPr>
          <w:rFonts w:ascii="Times New Roman" w:hAnsi="Times New Roman" w:cs="Times New Roman"/>
          <w:sz w:val="24"/>
          <w:szCs w:val="24"/>
        </w:rPr>
        <w:t>.</w:t>
      </w:r>
    </w:p>
    <w:p w14:paraId="54C6CB85" w14:textId="77777777" w:rsidR="00552E21" w:rsidRPr="006C37A5" w:rsidRDefault="00552E21" w:rsidP="0045632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 xml:space="preserve">Użytkownicy Stacji Komputerowej muszą stosować się do niniejszych Procedur Bezpieczeństwa. Zapoznanie z </w:t>
      </w:r>
      <w:r w:rsidR="004564CE" w:rsidRPr="006C37A5">
        <w:rPr>
          <w:rFonts w:ascii="Times New Roman" w:hAnsi="Times New Roman" w:cs="Times New Roman"/>
          <w:sz w:val="24"/>
          <w:szCs w:val="24"/>
        </w:rPr>
        <w:t xml:space="preserve">tymi procedurami </w:t>
      </w:r>
      <w:r w:rsidRPr="006C37A5">
        <w:rPr>
          <w:rFonts w:ascii="Times New Roman" w:hAnsi="Times New Roman" w:cs="Times New Roman"/>
          <w:sz w:val="24"/>
          <w:szCs w:val="24"/>
        </w:rPr>
        <w:t>u</w:t>
      </w:r>
      <w:r w:rsidR="004564CE" w:rsidRPr="006C37A5">
        <w:rPr>
          <w:rFonts w:ascii="Times New Roman" w:hAnsi="Times New Roman" w:cs="Times New Roman"/>
          <w:sz w:val="24"/>
          <w:szCs w:val="24"/>
        </w:rPr>
        <w:t>ż</w:t>
      </w:r>
      <w:r w:rsidRPr="006C37A5">
        <w:rPr>
          <w:rFonts w:ascii="Times New Roman" w:hAnsi="Times New Roman" w:cs="Times New Roman"/>
          <w:sz w:val="24"/>
          <w:szCs w:val="24"/>
        </w:rPr>
        <w:t>ytkownik</w:t>
      </w:r>
      <w:r w:rsidR="004564CE" w:rsidRPr="006C37A5">
        <w:rPr>
          <w:rFonts w:ascii="Times New Roman" w:hAnsi="Times New Roman" w:cs="Times New Roman"/>
          <w:sz w:val="24"/>
          <w:szCs w:val="24"/>
        </w:rPr>
        <w:t xml:space="preserve"> potwierdza podpisem na liście użytkownikó</w:t>
      </w:r>
      <w:r w:rsidRPr="006C37A5">
        <w:rPr>
          <w:rFonts w:ascii="Times New Roman" w:hAnsi="Times New Roman" w:cs="Times New Roman"/>
          <w:sz w:val="24"/>
          <w:szCs w:val="24"/>
        </w:rPr>
        <w:t>w.</w:t>
      </w:r>
    </w:p>
    <w:p w14:paraId="697A826F" w14:textId="77777777" w:rsidR="004564CE" w:rsidRPr="006C37A5" w:rsidRDefault="004564CE" w:rsidP="0045632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Użytkownicy Stacji Komputerowej Urzędu</w:t>
      </w:r>
      <w:r w:rsidR="00E704F7" w:rsidRPr="006C37A5">
        <w:rPr>
          <w:rFonts w:ascii="Times New Roman" w:hAnsi="Times New Roman" w:cs="Times New Roman"/>
          <w:sz w:val="24"/>
          <w:szCs w:val="24"/>
        </w:rPr>
        <w:t xml:space="preserve"> Miasta </w:t>
      </w:r>
      <w:r w:rsidRPr="006C37A5">
        <w:rPr>
          <w:rFonts w:ascii="Times New Roman" w:hAnsi="Times New Roman" w:cs="Times New Roman"/>
          <w:sz w:val="24"/>
          <w:szCs w:val="24"/>
        </w:rPr>
        <w:t>posiadają odpowiednie dokumenty uprawniające do dostępu do informacji</w:t>
      </w:r>
      <w:r w:rsidR="00A342F2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co najmniej o klauzuli "zastrzeżone" oraz korzystają</w:t>
      </w:r>
      <w:r w:rsidR="002371D5">
        <w:rPr>
          <w:rFonts w:ascii="Times New Roman" w:hAnsi="Times New Roman" w:cs="Times New Roman"/>
          <w:sz w:val="24"/>
          <w:szCs w:val="24"/>
        </w:rPr>
        <w:t xml:space="preserve"> z </w:t>
      </w:r>
      <w:r w:rsidRPr="006C37A5">
        <w:rPr>
          <w:rFonts w:ascii="Times New Roman" w:hAnsi="Times New Roman" w:cs="Times New Roman"/>
          <w:sz w:val="24"/>
          <w:szCs w:val="24"/>
        </w:rPr>
        <w:t>informacji przechowywanej i przetwarzanej za pośrednictwem Stacji Komputerowej na zasadach wiedzy koniecznej.</w:t>
      </w:r>
    </w:p>
    <w:p w14:paraId="1BEAC35A" w14:textId="77777777" w:rsidR="0046274F" w:rsidRPr="006C37A5" w:rsidRDefault="004564CE" w:rsidP="0045632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Osoba uprawniona do otwierania pomieszczenia, gdzie zainstalowana jest Stacja Komputerowa zobowiązana jest do nadzorowania pracy i wyłączenia Stacji Komputerowej oraz zabezpieczenia pomieszczenia.</w:t>
      </w:r>
      <w:r w:rsidR="0046274F" w:rsidRPr="006C3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5242C" w14:textId="77777777" w:rsidR="004564CE" w:rsidRPr="006C37A5" w:rsidRDefault="004564CE" w:rsidP="0045632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Inspektor Bezpieczeństwa Teleinformatycznego oraz Administrator Systemu Teleinformatycznego zobowiązani są do szkolenia użytkowników Stacji Komputerowej oraz egzekwowania przestrzegania Procedur Bezpieczeństwa.</w:t>
      </w:r>
    </w:p>
    <w:p w14:paraId="1559629C" w14:textId="77777777" w:rsidR="004564CE" w:rsidRPr="006C37A5" w:rsidRDefault="004564CE" w:rsidP="0045632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Każdy użytkownik Stacji Komputerowej zobowiązany jest do przestrzegania Procedur Bezpieczeństwa.</w:t>
      </w:r>
    </w:p>
    <w:p w14:paraId="2128BE1C" w14:textId="77777777" w:rsidR="004564CE" w:rsidRPr="006C37A5" w:rsidRDefault="00A8126B" w:rsidP="0045632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 xml:space="preserve">Listę </w:t>
      </w:r>
      <w:r w:rsidR="004564CE" w:rsidRPr="006C37A5">
        <w:rPr>
          <w:rFonts w:ascii="Times New Roman" w:hAnsi="Times New Roman" w:cs="Times New Roman"/>
          <w:sz w:val="24"/>
          <w:szCs w:val="24"/>
        </w:rPr>
        <w:t>u</w:t>
      </w:r>
      <w:r w:rsidRPr="006C37A5">
        <w:rPr>
          <w:rFonts w:ascii="Times New Roman" w:hAnsi="Times New Roman" w:cs="Times New Roman"/>
          <w:sz w:val="24"/>
          <w:szCs w:val="24"/>
        </w:rPr>
        <w:t>ż</w:t>
      </w:r>
      <w:r w:rsidR="004564CE" w:rsidRPr="006C37A5">
        <w:rPr>
          <w:rFonts w:ascii="Times New Roman" w:hAnsi="Times New Roman" w:cs="Times New Roman"/>
          <w:sz w:val="24"/>
          <w:szCs w:val="24"/>
        </w:rPr>
        <w:t>ytkownik</w:t>
      </w:r>
      <w:r w:rsidRPr="006C37A5">
        <w:rPr>
          <w:rFonts w:ascii="Times New Roman" w:hAnsi="Times New Roman" w:cs="Times New Roman"/>
          <w:sz w:val="24"/>
          <w:szCs w:val="24"/>
        </w:rPr>
        <w:t>ó</w:t>
      </w:r>
      <w:r w:rsidR="004564CE" w:rsidRPr="006C37A5">
        <w:rPr>
          <w:rFonts w:ascii="Times New Roman" w:hAnsi="Times New Roman" w:cs="Times New Roman"/>
          <w:sz w:val="24"/>
          <w:szCs w:val="24"/>
        </w:rPr>
        <w:t>w Stacji Komputerowej posiada Administrator Systemu</w:t>
      </w:r>
      <w:r w:rsidRPr="006C37A5">
        <w:rPr>
          <w:rFonts w:ascii="Times New Roman" w:hAnsi="Times New Roman" w:cs="Times New Roman"/>
          <w:sz w:val="24"/>
          <w:szCs w:val="24"/>
        </w:rPr>
        <w:t xml:space="preserve"> </w:t>
      </w:r>
      <w:r w:rsidR="004564CE" w:rsidRPr="006C37A5">
        <w:rPr>
          <w:rFonts w:ascii="Times New Roman" w:hAnsi="Times New Roman" w:cs="Times New Roman"/>
          <w:sz w:val="24"/>
          <w:szCs w:val="24"/>
        </w:rPr>
        <w:t>Teleinformaty</w:t>
      </w:r>
      <w:r w:rsidRPr="006C37A5">
        <w:rPr>
          <w:rFonts w:ascii="Times New Roman" w:hAnsi="Times New Roman" w:cs="Times New Roman"/>
          <w:sz w:val="24"/>
          <w:szCs w:val="24"/>
        </w:rPr>
        <w:t>cznego oraz Inspektor Bezpieczeń</w:t>
      </w:r>
      <w:r w:rsidR="004564CE" w:rsidRPr="006C37A5">
        <w:rPr>
          <w:rFonts w:ascii="Times New Roman" w:hAnsi="Times New Roman" w:cs="Times New Roman"/>
          <w:sz w:val="24"/>
          <w:szCs w:val="24"/>
        </w:rPr>
        <w:t>stwa Teleinformatycznego.</w:t>
      </w:r>
    </w:p>
    <w:p w14:paraId="3311FDEE" w14:textId="77777777" w:rsidR="00A8126B" w:rsidRPr="006C37A5" w:rsidRDefault="00A8126B" w:rsidP="0045632F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 xml:space="preserve">     3. </w:t>
      </w:r>
      <w:r w:rsidR="0045632F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Personel sprzątający</w:t>
      </w:r>
      <w:r w:rsidR="00AB3245" w:rsidRPr="006C37A5">
        <w:rPr>
          <w:rFonts w:ascii="Times New Roman" w:hAnsi="Times New Roman" w:cs="Times New Roman"/>
          <w:sz w:val="24"/>
          <w:szCs w:val="24"/>
        </w:rPr>
        <w:t>.</w:t>
      </w:r>
    </w:p>
    <w:p w14:paraId="5447716C" w14:textId="77777777" w:rsidR="00A8126B" w:rsidRPr="006C37A5" w:rsidRDefault="00A8126B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Praca personelu sprzątającego może odbywać się pod nadzorem wyznaczonej osoby jedynie wtedy, gdy nie prowadzi się pracy na stanowisku komputerowym, a dokumenty niejawne są schowane.</w:t>
      </w:r>
    </w:p>
    <w:p w14:paraId="53D70D88" w14:textId="77777777" w:rsidR="00A8126B" w:rsidRPr="006C37A5" w:rsidRDefault="00A8126B" w:rsidP="0045632F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 xml:space="preserve">     4. Osoby wizytujące</w:t>
      </w:r>
      <w:r w:rsidR="00AB3245" w:rsidRPr="006C37A5">
        <w:rPr>
          <w:rFonts w:ascii="Times New Roman" w:hAnsi="Times New Roman" w:cs="Times New Roman"/>
          <w:sz w:val="24"/>
          <w:szCs w:val="24"/>
        </w:rPr>
        <w:t>.</w:t>
      </w:r>
    </w:p>
    <w:p w14:paraId="7C2EF750" w14:textId="77777777" w:rsidR="0045632F" w:rsidRDefault="00A8126B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Osoby wizytujące pomieszczenie, w którym znajduje się Stanowisko</w:t>
      </w:r>
      <w:r w:rsidR="002371D5">
        <w:rPr>
          <w:rFonts w:ascii="Times New Roman" w:hAnsi="Times New Roman" w:cs="Times New Roman"/>
          <w:sz w:val="24"/>
          <w:szCs w:val="24"/>
        </w:rPr>
        <w:t xml:space="preserve"> Komputerowe mogą w </w:t>
      </w:r>
      <w:r w:rsidRPr="006C37A5">
        <w:rPr>
          <w:rFonts w:ascii="Times New Roman" w:hAnsi="Times New Roman" w:cs="Times New Roman"/>
          <w:sz w:val="24"/>
          <w:szCs w:val="24"/>
        </w:rPr>
        <w:t xml:space="preserve">nim przebywać w towarzystwie pracownika uprawnionego do korzystania ze Stacji Komputerowej oraz gdy posiadają uzasadniony powód wizyty lub zezwolenie </w:t>
      </w:r>
      <w:r w:rsidR="00E704F7" w:rsidRPr="006C37A5">
        <w:rPr>
          <w:rFonts w:ascii="Times New Roman" w:hAnsi="Times New Roman" w:cs="Times New Roman"/>
          <w:sz w:val="24"/>
          <w:szCs w:val="24"/>
        </w:rPr>
        <w:t>Burmistrza</w:t>
      </w:r>
      <w:r w:rsidRPr="006C37A5">
        <w:rPr>
          <w:rFonts w:ascii="Times New Roman" w:hAnsi="Times New Roman" w:cs="Times New Roman"/>
          <w:sz w:val="24"/>
          <w:szCs w:val="24"/>
        </w:rPr>
        <w:t>.</w:t>
      </w:r>
      <w:r w:rsidR="00717030">
        <w:rPr>
          <w:rFonts w:ascii="Times New Roman" w:hAnsi="Times New Roman" w:cs="Times New Roman"/>
          <w:sz w:val="24"/>
          <w:szCs w:val="24"/>
        </w:rPr>
        <w:br/>
      </w:r>
      <w:r w:rsidRPr="006C37A5">
        <w:rPr>
          <w:rFonts w:ascii="Times New Roman" w:hAnsi="Times New Roman" w:cs="Times New Roman"/>
          <w:sz w:val="24"/>
          <w:szCs w:val="24"/>
        </w:rPr>
        <w:t>W trakcie przebywania osób wizytujących nie może odbywać się przetwarzanie informacji niejawnych, a dokumenty i wydruki zawierające informacje niejawne muszą być schowane.</w:t>
      </w:r>
    </w:p>
    <w:p w14:paraId="30D2C142" w14:textId="77777777" w:rsidR="00A8126B" w:rsidRDefault="00A8126B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04CCAEF" w14:textId="77777777" w:rsidR="0045632F" w:rsidRDefault="0045632F" w:rsidP="0045632F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3D11F104" w14:textId="77777777" w:rsidR="0045632F" w:rsidRPr="006C37A5" w:rsidRDefault="0045632F" w:rsidP="0045632F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57F726" w14:textId="77777777" w:rsidR="00A8126B" w:rsidRPr="006C37A5" w:rsidRDefault="001A48E2" w:rsidP="007170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700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 w:rsidRPr="006C37A5">
        <w:rPr>
          <w:rFonts w:ascii="Times New Roman" w:hAnsi="Times New Roman" w:cs="Times New Roman"/>
          <w:b/>
          <w:sz w:val="24"/>
          <w:szCs w:val="24"/>
        </w:rPr>
        <w:t xml:space="preserve"> BEZPIECZEŃSTWO  FIZYCZNE</w:t>
      </w:r>
    </w:p>
    <w:p w14:paraId="6DB15EB1" w14:textId="77777777" w:rsidR="001A48E2" w:rsidRPr="006C37A5" w:rsidRDefault="001A48E2" w:rsidP="006C37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 xml:space="preserve">     1. Informacje ogólne</w:t>
      </w:r>
      <w:r w:rsidR="00AB3245" w:rsidRPr="006C37A5">
        <w:rPr>
          <w:rFonts w:ascii="Times New Roman" w:hAnsi="Times New Roman" w:cs="Times New Roman"/>
          <w:sz w:val="24"/>
          <w:szCs w:val="24"/>
        </w:rPr>
        <w:t>.</w:t>
      </w:r>
    </w:p>
    <w:p w14:paraId="488AB019" w14:textId="77777777" w:rsidR="0045632F" w:rsidRDefault="0045632F" w:rsidP="004563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42F" w:rsidRPr="006C37A5">
        <w:rPr>
          <w:rFonts w:ascii="Times New Roman" w:hAnsi="Times New Roman" w:cs="Times New Roman"/>
          <w:sz w:val="24"/>
          <w:szCs w:val="24"/>
        </w:rPr>
        <w:t>Informacja przechowywana w zasobach Stacji Komputerowej jest informacją niejawną</w:t>
      </w:r>
    </w:p>
    <w:p w14:paraId="0B929C68" w14:textId="77777777" w:rsidR="001A48E2" w:rsidRPr="006C37A5" w:rsidRDefault="0045632F" w:rsidP="004563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42F" w:rsidRPr="006C37A5">
        <w:rPr>
          <w:rFonts w:ascii="Times New Roman" w:hAnsi="Times New Roman" w:cs="Times New Roman"/>
          <w:sz w:val="24"/>
          <w:szCs w:val="24"/>
        </w:rPr>
        <w:t>o</w:t>
      </w:r>
      <w:r w:rsidR="002371D5">
        <w:rPr>
          <w:rFonts w:ascii="Times New Roman" w:hAnsi="Times New Roman" w:cs="Times New Roman"/>
          <w:sz w:val="24"/>
          <w:szCs w:val="24"/>
        </w:rPr>
        <w:t> </w:t>
      </w:r>
      <w:r w:rsidR="00E5042F" w:rsidRPr="006C37A5">
        <w:rPr>
          <w:rFonts w:ascii="Times New Roman" w:hAnsi="Times New Roman" w:cs="Times New Roman"/>
          <w:sz w:val="24"/>
          <w:szCs w:val="24"/>
        </w:rPr>
        <w:t>klauzuli "zastrzeżone" i jest zabezpieczona w sposób szczególny.</w:t>
      </w:r>
    </w:p>
    <w:p w14:paraId="1286F5C9" w14:textId="77777777" w:rsidR="00E5042F" w:rsidRPr="006C37A5" w:rsidRDefault="00E5042F" w:rsidP="006C37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 xml:space="preserve">     2. </w:t>
      </w:r>
      <w:r w:rsidR="0045632F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Ochrona autonomicznej stacji komputerowej i nośników.</w:t>
      </w:r>
    </w:p>
    <w:p w14:paraId="5E8FD5BE" w14:textId="77777777" w:rsidR="00E5042F" w:rsidRPr="006C37A5" w:rsidRDefault="008D0D14" w:rsidP="004563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 xml:space="preserve"> Środki bezpieczeństwa fizycznego są konieczne dla zapobiegania niepowołanemu dostępowi do informacji niejawnej, kontroli dostępu do zasobów oraz w celu zabezpieczenia</w:t>
      </w:r>
      <w:r w:rsidR="002371D5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>sprzętu teleinformatycznego. Pomieszczenie</w:t>
      </w:r>
      <w:r w:rsidR="009454EA" w:rsidRPr="006C37A5">
        <w:rPr>
          <w:rFonts w:ascii="Times New Roman" w:hAnsi="Times New Roman" w:cs="Times New Roman"/>
          <w:sz w:val="24"/>
          <w:szCs w:val="24"/>
        </w:rPr>
        <w:t>,</w:t>
      </w:r>
      <w:r w:rsidRPr="006C37A5">
        <w:rPr>
          <w:rFonts w:ascii="Times New Roman" w:hAnsi="Times New Roman" w:cs="Times New Roman"/>
          <w:sz w:val="24"/>
          <w:szCs w:val="24"/>
        </w:rPr>
        <w:t xml:space="preserve"> w którym usytuowane jest Autonomiczne </w:t>
      </w:r>
      <w:r w:rsidR="009454EA" w:rsidRPr="006C37A5">
        <w:rPr>
          <w:rFonts w:ascii="Times New Roman" w:hAnsi="Times New Roman" w:cs="Times New Roman"/>
          <w:sz w:val="24"/>
          <w:szCs w:val="24"/>
        </w:rPr>
        <w:t>S</w:t>
      </w:r>
      <w:r w:rsidRPr="006C37A5">
        <w:rPr>
          <w:rFonts w:ascii="Times New Roman" w:hAnsi="Times New Roman" w:cs="Times New Roman"/>
          <w:sz w:val="24"/>
          <w:szCs w:val="24"/>
        </w:rPr>
        <w:t>tanowisko Komputerowe znajduje się Biurze Zarządzania Kryzysowego</w:t>
      </w:r>
      <w:r w:rsidR="009454EA" w:rsidRPr="006C37A5">
        <w:rPr>
          <w:rFonts w:ascii="Times New Roman" w:hAnsi="Times New Roman" w:cs="Times New Roman"/>
          <w:sz w:val="24"/>
          <w:szCs w:val="24"/>
        </w:rPr>
        <w:t xml:space="preserve"> i </w:t>
      </w:r>
      <w:r w:rsidR="001258A4" w:rsidRPr="006C37A5">
        <w:rPr>
          <w:rFonts w:ascii="Times New Roman" w:hAnsi="Times New Roman" w:cs="Times New Roman"/>
          <w:sz w:val="24"/>
          <w:szCs w:val="24"/>
        </w:rPr>
        <w:t>Obronności</w:t>
      </w:r>
      <w:r w:rsidR="009454EA" w:rsidRPr="006C37A5">
        <w:rPr>
          <w:rFonts w:ascii="Times New Roman" w:hAnsi="Times New Roman" w:cs="Times New Roman"/>
          <w:sz w:val="24"/>
          <w:szCs w:val="24"/>
        </w:rPr>
        <w:t xml:space="preserve"> Urzędu</w:t>
      </w:r>
      <w:r w:rsidR="001258A4" w:rsidRPr="006C37A5">
        <w:rPr>
          <w:rFonts w:ascii="Times New Roman" w:hAnsi="Times New Roman" w:cs="Times New Roman"/>
          <w:sz w:val="24"/>
          <w:szCs w:val="24"/>
        </w:rPr>
        <w:t xml:space="preserve"> Miasta</w:t>
      </w:r>
      <w:r w:rsidR="00E704F7" w:rsidRPr="006C37A5">
        <w:rPr>
          <w:rFonts w:ascii="Times New Roman" w:hAnsi="Times New Roman" w:cs="Times New Roman"/>
          <w:sz w:val="24"/>
          <w:szCs w:val="24"/>
        </w:rPr>
        <w:t xml:space="preserve"> na </w:t>
      </w:r>
      <w:r w:rsidR="001258A4" w:rsidRPr="006C37A5">
        <w:rPr>
          <w:rFonts w:ascii="Times New Roman" w:hAnsi="Times New Roman" w:cs="Times New Roman"/>
          <w:sz w:val="24"/>
          <w:szCs w:val="24"/>
        </w:rPr>
        <w:t>parterze</w:t>
      </w:r>
      <w:r w:rsidR="009454EA" w:rsidRPr="006C37A5">
        <w:rPr>
          <w:rFonts w:ascii="Times New Roman" w:hAnsi="Times New Roman" w:cs="Times New Roman"/>
          <w:sz w:val="24"/>
          <w:szCs w:val="24"/>
        </w:rPr>
        <w:t>.</w:t>
      </w:r>
      <w:r w:rsidR="00D80427" w:rsidRPr="006C37A5">
        <w:rPr>
          <w:rFonts w:ascii="Times New Roman" w:hAnsi="Times New Roman" w:cs="Times New Roman"/>
          <w:sz w:val="24"/>
          <w:szCs w:val="24"/>
        </w:rPr>
        <w:t xml:space="preserve"> Dostęp do pomieszczenia ma dwóch pracowników biura.</w:t>
      </w:r>
    </w:p>
    <w:p w14:paraId="4F07BCEE" w14:textId="77777777" w:rsidR="00D80427" w:rsidRPr="006C37A5" w:rsidRDefault="00D80427" w:rsidP="004563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W pomieszcze</w:t>
      </w:r>
      <w:r w:rsidR="00152300">
        <w:rPr>
          <w:rFonts w:ascii="Times New Roman" w:hAnsi="Times New Roman" w:cs="Times New Roman"/>
          <w:sz w:val="24"/>
          <w:szCs w:val="24"/>
        </w:rPr>
        <w:t>niu znajduje się szafa metalowa</w:t>
      </w:r>
      <w:r w:rsidR="005B3F48" w:rsidRPr="006C37A5">
        <w:rPr>
          <w:rFonts w:ascii="Times New Roman" w:hAnsi="Times New Roman" w:cs="Times New Roman"/>
          <w:sz w:val="24"/>
          <w:szCs w:val="24"/>
        </w:rPr>
        <w:t>, która sp</w:t>
      </w:r>
      <w:r w:rsidR="0045632F">
        <w:rPr>
          <w:rFonts w:ascii="Times New Roman" w:hAnsi="Times New Roman" w:cs="Times New Roman"/>
          <w:sz w:val="24"/>
          <w:szCs w:val="24"/>
        </w:rPr>
        <w:t xml:space="preserve">ełnia wymagania </w:t>
      </w:r>
      <w:r w:rsidR="004608CA">
        <w:rPr>
          <w:rFonts w:ascii="Times New Roman" w:hAnsi="Times New Roman" w:cs="Times New Roman"/>
          <w:sz w:val="24"/>
          <w:szCs w:val="24"/>
        </w:rPr>
        <w:br/>
      </w:r>
      <w:r w:rsidR="0045632F">
        <w:rPr>
          <w:rFonts w:ascii="Times New Roman" w:hAnsi="Times New Roman" w:cs="Times New Roman"/>
          <w:sz w:val="24"/>
          <w:szCs w:val="24"/>
        </w:rPr>
        <w:t>w SWW 0674-</w:t>
      </w:r>
      <w:r w:rsidR="004608CA">
        <w:rPr>
          <w:rFonts w:ascii="Times New Roman" w:hAnsi="Times New Roman" w:cs="Times New Roman"/>
          <w:sz w:val="24"/>
          <w:szCs w:val="24"/>
        </w:rPr>
        <w:t xml:space="preserve">2. </w:t>
      </w:r>
      <w:r w:rsidR="002371D5">
        <w:rPr>
          <w:rFonts w:ascii="Times New Roman" w:hAnsi="Times New Roman" w:cs="Times New Roman"/>
          <w:sz w:val="24"/>
          <w:szCs w:val="24"/>
        </w:rPr>
        <w:t>W </w:t>
      </w:r>
      <w:r w:rsidR="005B3F48" w:rsidRPr="006C37A5">
        <w:rPr>
          <w:rFonts w:ascii="Times New Roman" w:hAnsi="Times New Roman" w:cs="Times New Roman"/>
          <w:sz w:val="24"/>
          <w:szCs w:val="24"/>
        </w:rPr>
        <w:t>szafie przechow</w:t>
      </w:r>
      <w:r w:rsidR="00152300">
        <w:rPr>
          <w:rFonts w:ascii="Times New Roman" w:hAnsi="Times New Roman" w:cs="Times New Roman"/>
          <w:sz w:val="24"/>
          <w:szCs w:val="24"/>
        </w:rPr>
        <w:t xml:space="preserve">ywana jest stacja komputerowa, </w:t>
      </w:r>
      <w:r w:rsidR="005B3F48" w:rsidRPr="006C37A5">
        <w:rPr>
          <w:rFonts w:ascii="Times New Roman" w:hAnsi="Times New Roman" w:cs="Times New Roman"/>
          <w:sz w:val="24"/>
          <w:szCs w:val="24"/>
        </w:rPr>
        <w:t xml:space="preserve">jak również dyski </w:t>
      </w:r>
      <w:r w:rsidR="004608CA">
        <w:rPr>
          <w:rFonts w:ascii="Times New Roman" w:hAnsi="Times New Roman" w:cs="Times New Roman"/>
          <w:sz w:val="24"/>
          <w:szCs w:val="24"/>
        </w:rPr>
        <w:br/>
      </w:r>
      <w:r w:rsidR="005B3F48" w:rsidRPr="006C37A5">
        <w:rPr>
          <w:rFonts w:ascii="Times New Roman" w:hAnsi="Times New Roman" w:cs="Times New Roman"/>
          <w:sz w:val="24"/>
          <w:szCs w:val="24"/>
        </w:rPr>
        <w:t>i inne nośniki informacji oraz dokumentacja niejawna.</w:t>
      </w:r>
    </w:p>
    <w:p w14:paraId="76E7C74E" w14:textId="77777777" w:rsidR="005B3F48" w:rsidRPr="006C37A5" w:rsidRDefault="005B3F48" w:rsidP="004563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 xml:space="preserve">     3. Kontrola dostępu użytkowników do sprzętu.</w:t>
      </w:r>
    </w:p>
    <w:p w14:paraId="34D5FB2A" w14:textId="77777777" w:rsidR="005B3F48" w:rsidRPr="006C37A5" w:rsidRDefault="00E704F7" w:rsidP="00976145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Dostęp do zasobó</w:t>
      </w:r>
      <w:r w:rsidR="00D056E9" w:rsidRPr="006C37A5">
        <w:rPr>
          <w:rFonts w:ascii="Times New Roman" w:hAnsi="Times New Roman" w:cs="Times New Roman"/>
          <w:sz w:val="24"/>
          <w:szCs w:val="24"/>
        </w:rPr>
        <w:t>w Stacji Komputerowej chroniony jest poprzez stosowanie haseł.</w:t>
      </w:r>
      <w:r w:rsidR="00152300">
        <w:rPr>
          <w:rFonts w:ascii="Times New Roman" w:hAnsi="Times New Roman" w:cs="Times New Roman"/>
          <w:sz w:val="24"/>
          <w:szCs w:val="24"/>
        </w:rPr>
        <w:t xml:space="preserve"> </w:t>
      </w:r>
      <w:r w:rsidR="00D056E9" w:rsidRPr="006C37A5">
        <w:rPr>
          <w:rFonts w:ascii="Times New Roman" w:hAnsi="Times New Roman" w:cs="Times New Roman"/>
          <w:sz w:val="24"/>
          <w:szCs w:val="24"/>
        </w:rPr>
        <w:t xml:space="preserve">Hasło podlega szczególnej ochronie. Użytkownik ma obowiązek tworzenia haseł o </w:t>
      </w:r>
      <w:r w:rsidR="00666A67">
        <w:rPr>
          <w:rFonts w:ascii="Times New Roman" w:hAnsi="Times New Roman" w:cs="Times New Roman"/>
          <w:sz w:val="24"/>
          <w:szCs w:val="24"/>
        </w:rPr>
        <w:t>długości min. 8 </w:t>
      </w:r>
      <w:r w:rsidR="00D056E9" w:rsidRPr="006C37A5">
        <w:rPr>
          <w:rFonts w:ascii="Times New Roman" w:hAnsi="Times New Roman" w:cs="Times New Roman"/>
          <w:sz w:val="24"/>
          <w:szCs w:val="24"/>
        </w:rPr>
        <w:t>znakó</w:t>
      </w:r>
      <w:r w:rsidR="00152300">
        <w:rPr>
          <w:rFonts w:ascii="Times New Roman" w:hAnsi="Times New Roman" w:cs="Times New Roman"/>
          <w:sz w:val="24"/>
          <w:szCs w:val="24"/>
        </w:rPr>
        <w:t>w (w tym </w:t>
      </w:r>
      <w:r w:rsidR="00D056E9" w:rsidRPr="006C37A5">
        <w:rPr>
          <w:rFonts w:ascii="Times New Roman" w:hAnsi="Times New Roman" w:cs="Times New Roman"/>
          <w:sz w:val="24"/>
          <w:szCs w:val="24"/>
        </w:rPr>
        <w:t>cyfry). Wymagane jest stosowanie hasła użytkownika przez okres nie dłuższy niż 30 dni lub wymuszenie przez system</w:t>
      </w:r>
      <w:r w:rsidR="00666A67">
        <w:rPr>
          <w:rFonts w:ascii="Times New Roman" w:hAnsi="Times New Roman" w:cs="Times New Roman"/>
          <w:sz w:val="24"/>
          <w:szCs w:val="24"/>
        </w:rPr>
        <w:t xml:space="preserve"> operacyjny </w:t>
      </w:r>
      <w:r w:rsidR="00D056E9" w:rsidRPr="006C37A5">
        <w:rPr>
          <w:rFonts w:ascii="Times New Roman" w:hAnsi="Times New Roman" w:cs="Times New Roman"/>
          <w:sz w:val="24"/>
          <w:szCs w:val="24"/>
        </w:rPr>
        <w:t>co 30 dni z zastrzeżeniem nie powtarzania użytych haseł. Użytkownik musi zadbać, aby podczas wprowadzania hasła nikt nie obserwował jego klawiatury. Zabrania się udostępniania hasła innym osobom. Hasło zmienia się natychmiast, gdy zostało ujawnione.</w:t>
      </w:r>
    </w:p>
    <w:p w14:paraId="10114F9B" w14:textId="77777777" w:rsidR="00D056E9" w:rsidRPr="006C37A5" w:rsidRDefault="00D056E9" w:rsidP="006C37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 xml:space="preserve">    4.</w:t>
      </w:r>
      <w:r w:rsidR="00976145">
        <w:rPr>
          <w:rFonts w:ascii="Times New Roman" w:hAnsi="Times New Roman" w:cs="Times New Roman"/>
          <w:sz w:val="24"/>
          <w:szCs w:val="24"/>
        </w:rPr>
        <w:t xml:space="preserve"> </w:t>
      </w:r>
      <w:r w:rsidRPr="006C37A5">
        <w:rPr>
          <w:rFonts w:ascii="Times New Roman" w:hAnsi="Times New Roman" w:cs="Times New Roman"/>
          <w:sz w:val="24"/>
          <w:szCs w:val="24"/>
        </w:rPr>
        <w:t xml:space="preserve"> Zasady kontroli sprzętu.</w:t>
      </w:r>
    </w:p>
    <w:p w14:paraId="03279C84" w14:textId="77777777" w:rsidR="00976145" w:rsidRDefault="00D056E9" w:rsidP="00976145">
      <w:pPr>
        <w:spacing w:after="0" w:line="276" w:lineRule="auto"/>
        <w:ind w:left="705" w:hanging="138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 xml:space="preserve">Administrator Systemu Teleinformatycznego </w:t>
      </w:r>
      <w:r w:rsidR="009B23A2" w:rsidRPr="006C37A5">
        <w:rPr>
          <w:rFonts w:ascii="Times New Roman" w:hAnsi="Times New Roman" w:cs="Times New Roman"/>
          <w:sz w:val="24"/>
          <w:szCs w:val="24"/>
        </w:rPr>
        <w:t>odpowiedz</w:t>
      </w:r>
      <w:r w:rsidR="00976145">
        <w:rPr>
          <w:rFonts w:ascii="Times New Roman" w:hAnsi="Times New Roman" w:cs="Times New Roman"/>
          <w:sz w:val="24"/>
          <w:szCs w:val="24"/>
        </w:rPr>
        <w:t>ialny jest za okresową kontrolę</w:t>
      </w:r>
    </w:p>
    <w:p w14:paraId="21AC3811" w14:textId="77777777" w:rsidR="00976145" w:rsidRDefault="009B23A2" w:rsidP="00976145">
      <w:pPr>
        <w:spacing w:after="0" w:line="276" w:lineRule="auto"/>
        <w:ind w:left="705" w:hanging="138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zgodnoś</w:t>
      </w:r>
      <w:r w:rsidR="00D056E9" w:rsidRPr="006C37A5">
        <w:rPr>
          <w:rFonts w:ascii="Times New Roman" w:hAnsi="Times New Roman" w:cs="Times New Roman"/>
          <w:sz w:val="24"/>
          <w:szCs w:val="24"/>
        </w:rPr>
        <w:t xml:space="preserve">ci </w:t>
      </w:r>
      <w:r w:rsidR="00976145">
        <w:rPr>
          <w:rFonts w:ascii="Times New Roman" w:hAnsi="Times New Roman" w:cs="Times New Roman"/>
          <w:sz w:val="24"/>
          <w:szCs w:val="24"/>
        </w:rPr>
        <w:t xml:space="preserve"> </w:t>
      </w:r>
      <w:r w:rsidR="00D056E9" w:rsidRPr="006C37A5">
        <w:rPr>
          <w:rFonts w:ascii="Times New Roman" w:hAnsi="Times New Roman" w:cs="Times New Roman"/>
          <w:sz w:val="24"/>
          <w:szCs w:val="24"/>
        </w:rPr>
        <w:t>stanu</w:t>
      </w:r>
      <w:r w:rsidR="00976145">
        <w:rPr>
          <w:rFonts w:ascii="Times New Roman" w:hAnsi="Times New Roman" w:cs="Times New Roman"/>
          <w:sz w:val="24"/>
          <w:szCs w:val="24"/>
        </w:rPr>
        <w:t xml:space="preserve"> </w:t>
      </w:r>
      <w:r w:rsidR="00D056E9" w:rsidRPr="006C37A5">
        <w:rPr>
          <w:rFonts w:ascii="Times New Roman" w:hAnsi="Times New Roman" w:cs="Times New Roman"/>
          <w:sz w:val="24"/>
          <w:szCs w:val="24"/>
        </w:rPr>
        <w:t xml:space="preserve"> f</w:t>
      </w:r>
      <w:r w:rsidRPr="006C37A5">
        <w:rPr>
          <w:rFonts w:ascii="Times New Roman" w:hAnsi="Times New Roman" w:cs="Times New Roman"/>
          <w:sz w:val="24"/>
          <w:szCs w:val="24"/>
        </w:rPr>
        <w:t>aktycznego zainstalowanego sprzę</w:t>
      </w:r>
      <w:r w:rsidR="00D056E9" w:rsidRPr="006C37A5">
        <w:rPr>
          <w:rFonts w:ascii="Times New Roman" w:hAnsi="Times New Roman" w:cs="Times New Roman"/>
          <w:sz w:val="24"/>
          <w:szCs w:val="24"/>
        </w:rPr>
        <w:t>tu</w:t>
      </w:r>
      <w:r w:rsidR="00976145">
        <w:rPr>
          <w:rFonts w:ascii="Times New Roman" w:hAnsi="Times New Roman" w:cs="Times New Roman"/>
          <w:sz w:val="24"/>
          <w:szCs w:val="24"/>
        </w:rPr>
        <w:t xml:space="preserve"> </w:t>
      </w:r>
      <w:r w:rsidR="00D056E9" w:rsidRPr="006C37A5">
        <w:rPr>
          <w:rFonts w:ascii="Times New Roman" w:hAnsi="Times New Roman" w:cs="Times New Roman"/>
          <w:sz w:val="24"/>
          <w:szCs w:val="24"/>
        </w:rPr>
        <w:t xml:space="preserve"> i </w:t>
      </w:r>
      <w:r w:rsidR="00976145">
        <w:rPr>
          <w:rFonts w:ascii="Times New Roman" w:hAnsi="Times New Roman" w:cs="Times New Roman"/>
          <w:sz w:val="24"/>
          <w:szCs w:val="24"/>
        </w:rPr>
        <w:t xml:space="preserve"> </w:t>
      </w:r>
      <w:r w:rsidR="00D056E9" w:rsidRPr="006C37A5">
        <w:rPr>
          <w:rFonts w:ascii="Times New Roman" w:hAnsi="Times New Roman" w:cs="Times New Roman"/>
          <w:sz w:val="24"/>
          <w:szCs w:val="24"/>
        </w:rPr>
        <w:t>oprogramowania z</w:t>
      </w:r>
      <w:r w:rsidR="00976145">
        <w:rPr>
          <w:rFonts w:ascii="Times New Roman" w:hAnsi="Times New Roman" w:cs="Times New Roman"/>
          <w:sz w:val="24"/>
          <w:szCs w:val="24"/>
        </w:rPr>
        <w:t xml:space="preserve"> </w:t>
      </w:r>
      <w:r w:rsidR="00A342F2">
        <w:rPr>
          <w:rFonts w:ascii="Times New Roman" w:hAnsi="Times New Roman" w:cs="Times New Roman"/>
          <w:sz w:val="24"/>
          <w:szCs w:val="24"/>
        </w:rPr>
        <w:t xml:space="preserve"> </w:t>
      </w:r>
      <w:r w:rsidR="00D056E9" w:rsidRPr="006C37A5">
        <w:rPr>
          <w:rFonts w:ascii="Times New Roman" w:hAnsi="Times New Roman" w:cs="Times New Roman"/>
          <w:sz w:val="24"/>
          <w:szCs w:val="24"/>
        </w:rPr>
        <w:t xml:space="preserve"> zapisami</w:t>
      </w:r>
    </w:p>
    <w:p w14:paraId="66EF9BEC" w14:textId="77777777" w:rsidR="00976145" w:rsidRDefault="002371D5" w:rsidP="00976145">
      <w:pPr>
        <w:spacing w:after="0" w:line="276" w:lineRule="auto"/>
        <w:ind w:left="705" w:hanging="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9B23A2" w:rsidRPr="006C37A5">
        <w:rPr>
          <w:rFonts w:ascii="Times New Roman" w:hAnsi="Times New Roman" w:cs="Times New Roman"/>
          <w:sz w:val="24"/>
          <w:szCs w:val="24"/>
        </w:rPr>
        <w:t>Szczególnych Wymaganiach Bezpieczeń</w:t>
      </w:r>
      <w:r w:rsidR="00D056E9" w:rsidRPr="006C37A5">
        <w:rPr>
          <w:rFonts w:ascii="Times New Roman" w:hAnsi="Times New Roman" w:cs="Times New Roman"/>
          <w:sz w:val="24"/>
          <w:szCs w:val="24"/>
        </w:rPr>
        <w:t xml:space="preserve">stwa. </w:t>
      </w:r>
      <w:r w:rsidR="00A342F2">
        <w:rPr>
          <w:rFonts w:ascii="Times New Roman" w:hAnsi="Times New Roman" w:cs="Times New Roman"/>
          <w:sz w:val="24"/>
          <w:szCs w:val="24"/>
        </w:rPr>
        <w:t xml:space="preserve"> </w:t>
      </w:r>
      <w:r w:rsidR="00D056E9" w:rsidRPr="006C37A5">
        <w:rPr>
          <w:rFonts w:ascii="Times New Roman" w:hAnsi="Times New Roman" w:cs="Times New Roman"/>
          <w:sz w:val="24"/>
          <w:szCs w:val="24"/>
        </w:rPr>
        <w:t>Wyniki kontroli zapisuje</w:t>
      </w:r>
      <w:r w:rsidR="00976145">
        <w:rPr>
          <w:rFonts w:ascii="Times New Roman" w:hAnsi="Times New Roman" w:cs="Times New Roman"/>
          <w:sz w:val="24"/>
          <w:szCs w:val="24"/>
        </w:rPr>
        <w:t xml:space="preserve"> </w:t>
      </w:r>
      <w:r w:rsidR="00D056E9" w:rsidRPr="006C37A5">
        <w:rPr>
          <w:rFonts w:ascii="Times New Roman" w:hAnsi="Times New Roman" w:cs="Times New Roman"/>
          <w:sz w:val="24"/>
          <w:szCs w:val="24"/>
        </w:rPr>
        <w:t>w stosownej</w:t>
      </w:r>
    </w:p>
    <w:p w14:paraId="113DA2F9" w14:textId="77777777" w:rsidR="009B23A2" w:rsidRDefault="00D056E9" w:rsidP="00976145">
      <w:pPr>
        <w:spacing w:after="0" w:line="276" w:lineRule="auto"/>
        <w:ind w:left="705" w:hanging="138"/>
        <w:rPr>
          <w:rFonts w:ascii="Times New Roman" w:hAnsi="Times New Roman" w:cs="Times New Roman"/>
          <w:sz w:val="24"/>
          <w:szCs w:val="24"/>
        </w:rPr>
      </w:pPr>
      <w:r w:rsidRPr="006C37A5">
        <w:rPr>
          <w:rFonts w:ascii="Times New Roman" w:hAnsi="Times New Roman" w:cs="Times New Roman"/>
          <w:sz w:val="24"/>
          <w:szCs w:val="24"/>
        </w:rPr>
        <w:t>ewidencji kontroli.</w:t>
      </w:r>
    </w:p>
    <w:p w14:paraId="04A1F610" w14:textId="77777777" w:rsidR="00152300" w:rsidRPr="006C37A5" w:rsidRDefault="00152300" w:rsidP="006C37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981DA" w14:textId="77777777" w:rsidR="009B23A2" w:rsidRPr="00152300" w:rsidRDefault="009B23A2" w:rsidP="001523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C2A" w:rsidRPr="00152300">
        <w:rPr>
          <w:rFonts w:ascii="Times New Roman" w:hAnsi="Times New Roman" w:cs="Times New Roman"/>
          <w:b/>
          <w:sz w:val="24"/>
          <w:szCs w:val="24"/>
        </w:rPr>
        <w:t>V. BEZPIECZEŃSTWO  DOKUMENTÓW</w:t>
      </w:r>
    </w:p>
    <w:p w14:paraId="6EA77151" w14:textId="77777777" w:rsidR="00292C2A" w:rsidRPr="00152300" w:rsidRDefault="00292C2A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1. Informacje ogólne.</w:t>
      </w:r>
    </w:p>
    <w:p w14:paraId="28B32A90" w14:textId="77777777" w:rsidR="00976145" w:rsidRDefault="00F240B3" w:rsidP="00976145">
      <w:pPr>
        <w:spacing w:after="0" w:line="276" w:lineRule="auto"/>
        <w:ind w:left="705" w:hanging="279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Dokumentem jest każda forma nośnika informacji niejawnej, która została wytworzona </w:t>
      </w:r>
      <w:r w:rsidR="00976145">
        <w:rPr>
          <w:rFonts w:ascii="Times New Roman" w:hAnsi="Times New Roman" w:cs="Times New Roman"/>
          <w:sz w:val="24"/>
          <w:szCs w:val="24"/>
        </w:rPr>
        <w:t>lub</w:t>
      </w:r>
    </w:p>
    <w:p w14:paraId="7C748CC8" w14:textId="77777777" w:rsidR="00976145" w:rsidRDefault="00F240B3" w:rsidP="00976145">
      <w:pPr>
        <w:spacing w:after="0" w:line="276" w:lineRule="auto"/>
        <w:ind w:left="705" w:hanging="279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przetworzona za pośrednictwem Stacji Komputerowej. Pojęcie dokumentu obej</w:t>
      </w:r>
      <w:r w:rsidR="00976145">
        <w:rPr>
          <w:rFonts w:ascii="Times New Roman" w:hAnsi="Times New Roman" w:cs="Times New Roman"/>
          <w:sz w:val="24"/>
          <w:szCs w:val="24"/>
        </w:rPr>
        <w:t>muje</w:t>
      </w:r>
    </w:p>
    <w:p w14:paraId="1E49D6E2" w14:textId="77777777" w:rsidR="00F240B3" w:rsidRPr="00152300" w:rsidRDefault="00F240B3" w:rsidP="00976145">
      <w:pPr>
        <w:spacing w:after="0" w:line="276" w:lineRule="auto"/>
        <w:ind w:left="705" w:hanging="279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nośniki papierowe, nośniki magnetyczne i optyczne, dyski twarde oraz</w:t>
      </w:r>
      <w:r w:rsidR="002610F0" w:rsidRPr="00152300">
        <w:rPr>
          <w:rFonts w:ascii="Times New Roman" w:hAnsi="Times New Roman" w:cs="Times New Roman"/>
          <w:sz w:val="24"/>
          <w:szCs w:val="24"/>
        </w:rPr>
        <w:t xml:space="preserve"> pamię</w:t>
      </w:r>
      <w:r w:rsidR="009D4CB1">
        <w:rPr>
          <w:rFonts w:ascii="Times New Roman" w:hAnsi="Times New Roman" w:cs="Times New Roman"/>
          <w:sz w:val="24"/>
          <w:szCs w:val="24"/>
        </w:rPr>
        <w:t>ci stał</w:t>
      </w:r>
      <w:r w:rsidRPr="00152300">
        <w:rPr>
          <w:rFonts w:ascii="Times New Roman" w:hAnsi="Times New Roman" w:cs="Times New Roman"/>
          <w:sz w:val="24"/>
          <w:szCs w:val="24"/>
        </w:rPr>
        <w:t>e.</w:t>
      </w:r>
    </w:p>
    <w:p w14:paraId="11C56A41" w14:textId="77777777" w:rsidR="00F240B3" w:rsidRPr="00152300" w:rsidRDefault="002610F0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2. Wymiana informacji.</w:t>
      </w:r>
    </w:p>
    <w:p w14:paraId="5D8A0465" w14:textId="77777777" w:rsidR="00292C2A" w:rsidRPr="00152300" w:rsidRDefault="00292C2A" w:rsidP="00976145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W przypadku zaistnienia konieczności wymiany informacji z wykorzystaniem </w:t>
      </w:r>
      <w:r w:rsidR="00976145">
        <w:rPr>
          <w:rFonts w:ascii="Times New Roman" w:hAnsi="Times New Roman" w:cs="Times New Roman"/>
          <w:sz w:val="24"/>
          <w:szCs w:val="24"/>
        </w:rPr>
        <w:t xml:space="preserve">  </w:t>
      </w:r>
      <w:r w:rsidR="00580C9F" w:rsidRPr="00152300">
        <w:rPr>
          <w:rFonts w:ascii="Times New Roman" w:hAnsi="Times New Roman" w:cs="Times New Roman"/>
          <w:sz w:val="24"/>
          <w:szCs w:val="24"/>
        </w:rPr>
        <w:t>wymiennych</w:t>
      </w:r>
      <w:r w:rsidR="00A342F2">
        <w:rPr>
          <w:rFonts w:ascii="Times New Roman" w:hAnsi="Times New Roman" w:cs="Times New Roman"/>
          <w:sz w:val="24"/>
          <w:szCs w:val="24"/>
        </w:rPr>
        <w:t xml:space="preserve"> </w:t>
      </w:r>
      <w:r w:rsidR="00580C9F" w:rsidRPr="00152300">
        <w:rPr>
          <w:rFonts w:ascii="Times New Roman" w:hAnsi="Times New Roman" w:cs="Times New Roman"/>
          <w:sz w:val="24"/>
          <w:szCs w:val="24"/>
        </w:rPr>
        <w:t>no</w:t>
      </w:r>
      <w:r w:rsidR="001258A4" w:rsidRPr="00152300">
        <w:rPr>
          <w:rFonts w:ascii="Times New Roman" w:hAnsi="Times New Roman" w:cs="Times New Roman"/>
          <w:sz w:val="24"/>
          <w:szCs w:val="24"/>
        </w:rPr>
        <w:t>ś</w:t>
      </w:r>
      <w:r w:rsidR="00580C9F" w:rsidRPr="00152300">
        <w:rPr>
          <w:rFonts w:ascii="Times New Roman" w:hAnsi="Times New Roman" w:cs="Times New Roman"/>
          <w:sz w:val="24"/>
          <w:szCs w:val="24"/>
        </w:rPr>
        <w:t>nikó</w:t>
      </w:r>
      <w:r w:rsidRPr="00152300">
        <w:rPr>
          <w:rFonts w:ascii="Times New Roman" w:hAnsi="Times New Roman" w:cs="Times New Roman"/>
          <w:sz w:val="24"/>
          <w:szCs w:val="24"/>
        </w:rPr>
        <w:t>w magnetycznych, z systemem lub siecią teleinformatyczną funkcjonującą w trybie innym niż "zastrzeżone", użytkownik musi postępować dokładnie wg poniższych zasad:</w:t>
      </w:r>
    </w:p>
    <w:p w14:paraId="12D78D28" w14:textId="77777777" w:rsidR="00F240B3" w:rsidRPr="00152300" w:rsidRDefault="00F240B3" w:rsidP="00152300">
      <w:pPr>
        <w:pStyle w:val="Akapitzlist"/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i</w:t>
      </w:r>
      <w:r w:rsidR="00292C2A" w:rsidRPr="00152300">
        <w:rPr>
          <w:rFonts w:ascii="Times New Roman" w:hAnsi="Times New Roman" w:cs="Times New Roman"/>
          <w:sz w:val="24"/>
          <w:szCs w:val="24"/>
        </w:rPr>
        <w:t xml:space="preserve">nformacje jawne mogą być importowane do Stacji </w:t>
      </w:r>
      <w:r w:rsidR="00580C9F" w:rsidRPr="00152300">
        <w:rPr>
          <w:rFonts w:ascii="Times New Roman" w:hAnsi="Times New Roman" w:cs="Times New Roman"/>
          <w:sz w:val="24"/>
          <w:szCs w:val="24"/>
        </w:rPr>
        <w:t>Komputerowej z systemó</w:t>
      </w:r>
      <w:r w:rsidR="00292C2A" w:rsidRPr="00152300">
        <w:rPr>
          <w:rFonts w:ascii="Times New Roman" w:hAnsi="Times New Roman" w:cs="Times New Roman"/>
          <w:sz w:val="24"/>
          <w:szCs w:val="24"/>
        </w:rPr>
        <w:t xml:space="preserve">w teleinformatycznych </w:t>
      </w:r>
      <w:r w:rsidRPr="00152300">
        <w:rPr>
          <w:rFonts w:ascii="Times New Roman" w:hAnsi="Times New Roman" w:cs="Times New Roman"/>
          <w:sz w:val="24"/>
          <w:szCs w:val="24"/>
        </w:rPr>
        <w:t>z informacjami jawnymi. W tym celu uż</w:t>
      </w:r>
      <w:r w:rsidR="00292C2A" w:rsidRPr="00152300">
        <w:rPr>
          <w:rFonts w:ascii="Times New Roman" w:hAnsi="Times New Roman" w:cs="Times New Roman"/>
          <w:sz w:val="24"/>
          <w:szCs w:val="24"/>
        </w:rPr>
        <w:t>ytkown</w:t>
      </w:r>
      <w:r w:rsidRPr="00152300">
        <w:rPr>
          <w:rFonts w:ascii="Times New Roman" w:hAnsi="Times New Roman" w:cs="Times New Roman"/>
          <w:sz w:val="24"/>
          <w:szCs w:val="24"/>
        </w:rPr>
        <w:t>ik zabezpiecza przed zapisem wkł</w:t>
      </w:r>
      <w:r w:rsidR="00292C2A" w:rsidRPr="00152300">
        <w:rPr>
          <w:rFonts w:ascii="Times New Roman" w:hAnsi="Times New Roman" w:cs="Times New Roman"/>
          <w:sz w:val="24"/>
          <w:szCs w:val="24"/>
        </w:rPr>
        <w:t>adany do</w:t>
      </w:r>
      <w:r w:rsidRPr="00152300">
        <w:rPr>
          <w:rFonts w:ascii="Times New Roman" w:hAnsi="Times New Roman" w:cs="Times New Roman"/>
          <w:sz w:val="24"/>
          <w:szCs w:val="24"/>
        </w:rPr>
        <w:t xml:space="preserve"> napędu noś</w:t>
      </w:r>
      <w:r w:rsidR="00292C2A" w:rsidRPr="00152300">
        <w:rPr>
          <w:rFonts w:ascii="Times New Roman" w:hAnsi="Times New Roman" w:cs="Times New Roman"/>
          <w:sz w:val="24"/>
          <w:szCs w:val="24"/>
        </w:rPr>
        <w:t xml:space="preserve">nik oraz sprawdza </w:t>
      </w:r>
      <w:r w:rsidRPr="00152300">
        <w:rPr>
          <w:rFonts w:ascii="Times New Roman" w:hAnsi="Times New Roman" w:cs="Times New Roman"/>
          <w:sz w:val="24"/>
          <w:szCs w:val="24"/>
        </w:rPr>
        <w:t>na obecność</w:t>
      </w:r>
      <w:r w:rsidR="00292C2A" w:rsidRPr="00152300">
        <w:rPr>
          <w:rFonts w:ascii="Times New Roman" w:hAnsi="Times New Roman" w:cs="Times New Roman"/>
          <w:sz w:val="24"/>
          <w:szCs w:val="24"/>
        </w:rPr>
        <w:t xml:space="preserve"> wirusa programem</w:t>
      </w:r>
      <w:r w:rsidRPr="00152300">
        <w:rPr>
          <w:rFonts w:ascii="Times New Roman" w:hAnsi="Times New Roman" w:cs="Times New Roman"/>
          <w:sz w:val="24"/>
          <w:szCs w:val="24"/>
        </w:rPr>
        <w:t xml:space="preserve"> antywirusowym. Użyty nośnik zachowuje swoją</w:t>
      </w:r>
      <w:r w:rsidR="00292C2A" w:rsidRPr="00152300">
        <w:rPr>
          <w:rFonts w:ascii="Times New Roman" w:hAnsi="Times New Roman" w:cs="Times New Roman"/>
          <w:sz w:val="24"/>
          <w:szCs w:val="24"/>
        </w:rPr>
        <w:t xml:space="preserve"> klasy</w:t>
      </w:r>
      <w:r w:rsidRPr="00152300">
        <w:rPr>
          <w:rFonts w:ascii="Times New Roman" w:hAnsi="Times New Roman" w:cs="Times New Roman"/>
          <w:sz w:val="24"/>
          <w:szCs w:val="24"/>
        </w:rPr>
        <w:t>fikację jawności;</w:t>
      </w:r>
    </w:p>
    <w:p w14:paraId="724EF1AC" w14:textId="77777777" w:rsidR="00292C2A" w:rsidRPr="00152300" w:rsidRDefault="00292C2A" w:rsidP="0015230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przekazywanie inf</w:t>
      </w:r>
      <w:r w:rsidR="00F240B3" w:rsidRPr="00152300">
        <w:rPr>
          <w:rFonts w:ascii="Times New Roman" w:hAnsi="Times New Roman" w:cs="Times New Roman"/>
          <w:sz w:val="24"/>
          <w:szCs w:val="24"/>
        </w:rPr>
        <w:t>ormacji niejawnych z Autonomicznej</w:t>
      </w:r>
      <w:r w:rsidRPr="00152300">
        <w:rPr>
          <w:rFonts w:ascii="Times New Roman" w:hAnsi="Times New Roman" w:cs="Times New Roman"/>
          <w:sz w:val="24"/>
          <w:szCs w:val="24"/>
        </w:rPr>
        <w:t xml:space="preserve"> Stacji Komputerowej do</w:t>
      </w:r>
      <w:r w:rsidR="00F240B3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="00580C9F" w:rsidRPr="00152300">
        <w:rPr>
          <w:rFonts w:ascii="Times New Roman" w:hAnsi="Times New Roman" w:cs="Times New Roman"/>
          <w:sz w:val="24"/>
          <w:szCs w:val="24"/>
        </w:rPr>
        <w:t>systemó</w:t>
      </w:r>
      <w:r w:rsidRPr="00152300">
        <w:rPr>
          <w:rFonts w:ascii="Times New Roman" w:hAnsi="Times New Roman" w:cs="Times New Roman"/>
          <w:sz w:val="24"/>
          <w:szCs w:val="24"/>
        </w:rPr>
        <w:t xml:space="preserve">w lub sieci teleinformatycznych </w:t>
      </w:r>
      <w:r w:rsidR="00F240B3" w:rsidRPr="00152300">
        <w:rPr>
          <w:rFonts w:ascii="Times New Roman" w:hAnsi="Times New Roman" w:cs="Times New Roman"/>
          <w:sz w:val="24"/>
          <w:szCs w:val="24"/>
        </w:rPr>
        <w:t>z informacjami</w:t>
      </w:r>
      <w:r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="00F240B3" w:rsidRPr="00152300">
        <w:rPr>
          <w:rFonts w:ascii="Times New Roman" w:hAnsi="Times New Roman" w:cs="Times New Roman"/>
          <w:sz w:val="24"/>
          <w:szCs w:val="24"/>
        </w:rPr>
        <w:t xml:space="preserve">jawnymi </w:t>
      </w:r>
      <w:r w:rsidRPr="00152300">
        <w:rPr>
          <w:rFonts w:ascii="Times New Roman" w:hAnsi="Times New Roman" w:cs="Times New Roman"/>
          <w:sz w:val="24"/>
          <w:szCs w:val="24"/>
        </w:rPr>
        <w:t>jest</w:t>
      </w:r>
      <w:r w:rsidR="00F240B3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zabronione.</w:t>
      </w:r>
    </w:p>
    <w:p w14:paraId="599A51E3" w14:textId="77777777" w:rsidR="002610F0" w:rsidRPr="00152300" w:rsidRDefault="002610F0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lastRenderedPageBreak/>
        <w:t xml:space="preserve">    3. Oznaczenie klasyfikacji dokumentów.</w:t>
      </w:r>
    </w:p>
    <w:p w14:paraId="10445BCB" w14:textId="77777777" w:rsidR="002610F0" w:rsidRPr="00152300" w:rsidRDefault="002610F0" w:rsidP="0097614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</w:t>
      </w:r>
      <w:r w:rsidR="00976145">
        <w:rPr>
          <w:rFonts w:ascii="Times New Roman" w:hAnsi="Times New Roman" w:cs="Times New Roman"/>
          <w:sz w:val="24"/>
          <w:szCs w:val="24"/>
        </w:rPr>
        <w:t xml:space="preserve">    </w:t>
      </w:r>
      <w:r w:rsidRPr="00152300">
        <w:rPr>
          <w:rFonts w:ascii="Times New Roman" w:hAnsi="Times New Roman" w:cs="Times New Roman"/>
          <w:sz w:val="24"/>
          <w:szCs w:val="24"/>
        </w:rPr>
        <w:t>Wszystkie dokumenty zawierające informacje niejawne oznaczane są stosownie do klauzuli tajności informacji, które zawierają. Oznaczenie dokumen</w:t>
      </w:r>
      <w:r w:rsidR="00152300">
        <w:rPr>
          <w:rFonts w:ascii="Times New Roman" w:hAnsi="Times New Roman" w:cs="Times New Roman"/>
          <w:sz w:val="24"/>
          <w:szCs w:val="24"/>
        </w:rPr>
        <w:t>tu winno być wykonane zgodnie z </w:t>
      </w:r>
      <w:r w:rsidRPr="00152300">
        <w:rPr>
          <w:rFonts w:ascii="Times New Roman" w:hAnsi="Times New Roman" w:cs="Times New Roman"/>
          <w:sz w:val="24"/>
          <w:szCs w:val="24"/>
        </w:rPr>
        <w:t xml:space="preserve">wymogami zawartymi w ustawie </w:t>
      </w:r>
      <w:r w:rsidR="00C33AE9" w:rsidRPr="00152300">
        <w:rPr>
          <w:rFonts w:ascii="Times New Roman" w:hAnsi="Times New Roman" w:cs="Times New Roman"/>
          <w:sz w:val="24"/>
          <w:szCs w:val="24"/>
        </w:rPr>
        <w:t xml:space="preserve">z dnia 5 sierpnia 2010 r. </w:t>
      </w:r>
      <w:r w:rsidRPr="00152300">
        <w:rPr>
          <w:rFonts w:ascii="Times New Roman" w:hAnsi="Times New Roman" w:cs="Times New Roman"/>
          <w:sz w:val="24"/>
          <w:szCs w:val="24"/>
        </w:rPr>
        <w:t xml:space="preserve">o ochronie informacji niejawnych (Dz.U.2019.732 t.j.) </w:t>
      </w:r>
      <w:r w:rsidR="00C33AE9" w:rsidRPr="00152300">
        <w:rPr>
          <w:rFonts w:ascii="Times New Roman" w:hAnsi="Times New Roman" w:cs="Times New Roman"/>
          <w:sz w:val="24"/>
          <w:szCs w:val="24"/>
        </w:rPr>
        <w:t>oraz rozporządzeniu Ministrów Spraw Wewnę</w:t>
      </w:r>
      <w:r w:rsidRPr="00152300">
        <w:rPr>
          <w:rFonts w:ascii="Times New Roman" w:hAnsi="Times New Roman" w:cs="Times New Roman"/>
          <w:sz w:val="24"/>
          <w:szCs w:val="24"/>
        </w:rPr>
        <w:t>trznych</w:t>
      </w:r>
      <w:r w:rsidR="002371D5">
        <w:rPr>
          <w:rFonts w:ascii="Times New Roman" w:hAnsi="Times New Roman" w:cs="Times New Roman"/>
          <w:sz w:val="24"/>
          <w:szCs w:val="24"/>
        </w:rPr>
        <w:t xml:space="preserve"> </w:t>
      </w:r>
      <w:r w:rsidR="00A342F2">
        <w:rPr>
          <w:rFonts w:ascii="Times New Roman" w:hAnsi="Times New Roman" w:cs="Times New Roman"/>
          <w:sz w:val="24"/>
          <w:szCs w:val="24"/>
        </w:rPr>
        <w:br/>
      </w:r>
      <w:r w:rsidRPr="00152300">
        <w:rPr>
          <w:rFonts w:ascii="Times New Roman" w:hAnsi="Times New Roman" w:cs="Times New Roman"/>
          <w:sz w:val="24"/>
          <w:szCs w:val="24"/>
        </w:rPr>
        <w:t>i Administracji oraz Obrony</w:t>
      </w:r>
      <w:r w:rsidR="00C33AE9" w:rsidRPr="00152300">
        <w:rPr>
          <w:rFonts w:ascii="Times New Roman" w:hAnsi="Times New Roman" w:cs="Times New Roman"/>
          <w:sz w:val="24"/>
          <w:szCs w:val="24"/>
        </w:rPr>
        <w:t xml:space="preserve"> Narodowej z dnia 22 grudnia 2011 r.</w:t>
      </w:r>
      <w:r w:rsidRPr="00152300">
        <w:rPr>
          <w:rFonts w:ascii="Times New Roman" w:hAnsi="Times New Roman" w:cs="Times New Roman"/>
          <w:sz w:val="24"/>
          <w:szCs w:val="24"/>
        </w:rPr>
        <w:t xml:space="preserve"> r. w spra</w:t>
      </w:r>
      <w:r w:rsidR="00C33AE9" w:rsidRPr="00152300">
        <w:rPr>
          <w:rFonts w:ascii="Times New Roman" w:hAnsi="Times New Roman" w:cs="Times New Roman"/>
          <w:sz w:val="24"/>
          <w:szCs w:val="24"/>
        </w:rPr>
        <w:t>wie sposobu oznaczania materiałó</w:t>
      </w:r>
      <w:r w:rsidRPr="00152300">
        <w:rPr>
          <w:rFonts w:ascii="Times New Roman" w:hAnsi="Times New Roman" w:cs="Times New Roman"/>
          <w:sz w:val="24"/>
          <w:szCs w:val="24"/>
        </w:rPr>
        <w:t>w</w:t>
      </w:r>
      <w:r w:rsidR="002371D5">
        <w:rPr>
          <w:rFonts w:ascii="Times New Roman" w:hAnsi="Times New Roman" w:cs="Times New Roman"/>
          <w:sz w:val="24"/>
          <w:szCs w:val="24"/>
        </w:rPr>
        <w:t xml:space="preserve"> i </w:t>
      </w:r>
      <w:r w:rsidRPr="00152300">
        <w:rPr>
          <w:rFonts w:ascii="Times New Roman" w:hAnsi="Times New Roman" w:cs="Times New Roman"/>
          <w:sz w:val="24"/>
          <w:szCs w:val="24"/>
        </w:rPr>
        <w:t>umieszcz</w:t>
      </w:r>
      <w:r w:rsidR="00C33AE9" w:rsidRPr="00152300">
        <w:rPr>
          <w:rFonts w:ascii="Times New Roman" w:hAnsi="Times New Roman" w:cs="Times New Roman"/>
          <w:sz w:val="24"/>
          <w:szCs w:val="24"/>
        </w:rPr>
        <w:t>ania klauzul na nich klauzul tajności</w:t>
      </w:r>
      <w:r w:rsidRPr="00152300">
        <w:rPr>
          <w:rFonts w:ascii="Times New Roman" w:hAnsi="Times New Roman" w:cs="Times New Roman"/>
          <w:sz w:val="24"/>
          <w:szCs w:val="24"/>
        </w:rPr>
        <w:t xml:space="preserve"> (Dz</w:t>
      </w:r>
      <w:r w:rsidR="00C33AE9" w:rsidRPr="00152300">
        <w:rPr>
          <w:rFonts w:ascii="Times New Roman" w:hAnsi="Times New Roman" w:cs="Times New Roman"/>
          <w:sz w:val="24"/>
          <w:szCs w:val="24"/>
        </w:rPr>
        <w:t>.</w:t>
      </w:r>
      <w:r w:rsidRPr="00152300">
        <w:rPr>
          <w:rFonts w:ascii="Times New Roman" w:hAnsi="Times New Roman" w:cs="Times New Roman"/>
          <w:sz w:val="24"/>
          <w:szCs w:val="24"/>
        </w:rPr>
        <w:t>U.</w:t>
      </w:r>
      <w:r w:rsidR="00C33AE9" w:rsidRPr="00152300">
        <w:rPr>
          <w:rFonts w:ascii="Times New Roman" w:hAnsi="Times New Roman" w:cs="Times New Roman"/>
          <w:sz w:val="24"/>
          <w:szCs w:val="24"/>
        </w:rPr>
        <w:t>2011.288.1692)</w:t>
      </w:r>
      <w:r w:rsidR="002371D5">
        <w:rPr>
          <w:rFonts w:ascii="Times New Roman" w:hAnsi="Times New Roman" w:cs="Times New Roman"/>
          <w:sz w:val="24"/>
          <w:szCs w:val="24"/>
        </w:rPr>
        <w:t>.</w:t>
      </w:r>
    </w:p>
    <w:p w14:paraId="2982248F" w14:textId="77777777" w:rsidR="00496162" w:rsidRPr="00152300" w:rsidRDefault="002610F0" w:rsidP="00976145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Wszystkie dokumenty (wydruki, </w:t>
      </w:r>
      <w:r w:rsidR="00C33AE9" w:rsidRPr="00152300">
        <w:rPr>
          <w:rFonts w:ascii="Times New Roman" w:hAnsi="Times New Roman" w:cs="Times New Roman"/>
          <w:sz w:val="24"/>
          <w:szCs w:val="24"/>
        </w:rPr>
        <w:t xml:space="preserve">nośniki magnetyczne dyski twarde) są </w:t>
      </w:r>
      <w:r w:rsidR="002371D5">
        <w:rPr>
          <w:rFonts w:ascii="Times New Roman" w:hAnsi="Times New Roman" w:cs="Times New Roman"/>
          <w:sz w:val="24"/>
          <w:szCs w:val="24"/>
        </w:rPr>
        <w:t xml:space="preserve">zakwalifikowane </w:t>
      </w:r>
      <w:r w:rsidRPr="00152300">
        <w:rPr>
          <w:rFonts w:ascii="Times New Roman" w:hAnsi="Times New Roman" w:cs="Times New Roman"/>
          <w:sz w:val="24"/>
          <w:szCs w:val="24"/>
        </w:rPr>
        <w:t>jako</w:t>
      </w:r>
      <w:r w:rsidR="002371D5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infor</w:t>
      </w:r>
      <w:r w:rsidR="00C33AE9" w:rsidRPr="00152300">
        <w:rPr>
          <w:rFonts w:ascii="Times New Roman" w:hAnsi="Times New Roman" w:cs="Times New Roman"/>
          <w:sz w:val="24"/>
          <w:szCs w:val="24"/>
        </w:rPr>
        <w:t>macje niejawne zgodnie z nadaną przez wykonawcę klauzulą tajnoś</w:t>
      </w:r>
      <w:r w:rsidRPr="00152300">
        <w:rPr>
          <w:rFonts w:ascii="Times New Roman" w:hAnsi="Times New Roman" w:cs="Times New Roman"/>
          <w:sz w:val="24"/>
          <w:szCs w:val="24"/>
        </w:rPr>
        <w:t>ci. Wydruki niejawne</w:t>
      </w:r>
      <w:r w:rsidR="00C33AE9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wyp</w:t>
      </w:r>
      <w:r w:rsidR="00BC3836" w:rsidRPr="00152300">
        <w:rPr>
          <w:rFonts w:ascii="Times New Roman" w:hAnsi="Times New Roman" w:cs="Times New Roman"/>
          <w:sz w:val="24"/>
          <w:szCs w:val="24"/>
        </w:rPr>
        <w:t>rowadzane na drukarkę</w:t>
      </w:r>
      <w:r w:rsidRPr="00152300">
        <w:rPr>
          <w:rFonts w:ascii="Times New Roman" w:hAnsi="Times New Roman" w:cs="Times New Roman"/>
          <w:sz w:val="24"/>
          <w:szCs w:val="24"/>
        </w:rPr>
        <w:t xml:space="preserve"> wykonawca ewidencjonuje i</w:t>
      </w:r>
      <w:r w:rsidR="00BC3836" w:rsidRPr="00152300">
        <w:rPr>
          <w:rFonts w:ascii="Times New Roman" w:hAnsi="Times New Roman" w:cs="Times New Roman"/>
          <w:sz w:val="24"/>
          <w:szCs w:val="24"/>
        </w:rPr>
        <w:t xml:space="preserve"> rejestruje w kancelarii materiałów niejawnych.</w:t>
      </w:r>
    </w:p>
    <w:p w14:paraId="00C14311" w14:textId="77777777" w:rsidR="00BC3836" w:rsidRPr="00152300" w:rsidRDefault="00BC3836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4. Zmiana klasyfikacji dokumentów.</w:t>
      </w:r>
    </w:p>
    <w:p w14:paraId="113690BC" w14:textId="77777777" w:rsidR="00BC3836" w:rsidRPr="00152300" w:rsidRDefault="00BC3836" w:rsidP="0097614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</w:t>
      </w:r>
      <w:r w:rsidR="00976145">
        <w:rPr>
          <w:rFonts w:ascii="Times New Roman" w:hAnsi="Times New Roman" w:cs="Times New Roman"/>
          <w:sz w:val="24"/>
          <w:szCs w:val="24"/>
        </w:rPr>
        <w:t xml:space="preserve">   </w:t>
      </w:r>
      <w:r w:rsidRPr="00152300">
        <w:rPr>
          <w:rFonts w:ascii="Times New Roman" w:hAnsi="Times New Roman" w:cs="Times New Roman"/>
          <w:sz w:val="24"/>
          <w:szCs w:val="24"/>
        </w:rPr>
        <w:t>Nośniki danych zawierające informacje niejawne o klauzuli „zastrzeżone” mogą być deklasyfikowane.</w:t>
      </w:r>
    </w:p>
    <w:p w14:paraId="755B408E" w14:textId="77777777" w:rsidR="00BC3836" w:rsidRPr="00152300" w:rsidRDefault="00BC3836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5. Kontrola dokumentów.</w:t>
      </w:r>
    </w:p>
    <w:p w14:paraId="48C87F22" w14:textId="77777777" w:rsidR="00BC3836" w:rsidRPr="00152300" w:rsidRDefault="00BC3836" w:rsidP="0097614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</w:t>
      </w:r>
      <w:r w:rsidR="00976145">
        <w:rPr>
          <w:rFonts w:ascii="Times New Roman" w:hAnsi="Times New Roman" w:cs="Times New Roman"/>
          <w:sz w:val="24"/>
          <w:szCs w:val="24"/>
        </w:rPr>
        <w:t xml:space="preserve">    </w:t>
      </w:r>
      <w:r w:rsidRPr="00152300">
        <w:rPr>
          <w:rFonts w:ascii="Times New Roman" w:hAnsi="Times New Roman" w:cs="Times New Roman"/>
          <w:sz w:val="24"/>
          <w:szCs w:val="24"/>
        </w:rPr>
        <w:t xml:space="preserve"> Wszystkie dokumenty niejawne muszą być </w:t>
      </w:r>
      <w:r w:rsidR="002371D5">
        <w:rPr>
          <w:rFonts w:ascii="Times New Roman" w:hAnsi="Times New Roman" w:cs="Times New Roman"/>
          <w:sz w:val="24"/>
          <w:szCs w:val="24"/>
        </w:rPr>
        <w:t xml:space="preserve">zarejestrowane przez kancelarię </w:t>
      </w:r>
      <w:r w:rsidRPr="00152300">
        <w:rPr>
          <w:rFonts w:ascii="Times New Roman" w:hAnsi="Times New Roman" w:cs="Times New Roman"/>
          <w:sz w:val="24"/>
          <w:szCs w:val="24"/>
        </w:rPr>
        <w:t>materiałów niejawnych. Inspektor Bezpieczeństwa Teleinformatycznego przeprowadza okresowe kontrole użytkowania Stacji Komputerowej. Kontrola okresowa obejmuje w szczególności sprawdzenie przestrzegania przepisów o ochronie informacji niejawnych w zakresie ewidencji i obiegu dokumentów.</w:t>
      </w:r>
    </w:p>
    <w:p w14:paraId="4EC22107" w14:textId="77777777" w:rsidR="00BC3836" w:rsidRPr="00152300" w:rsidRDefault="00BC3836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6. Niszczenie dokumentów.</w:t>
      </w:r>
    </w:p>
    <w:p w14:paraId="0879F60B" w14:textId="77777777" w:rsidR="002C6CAD" w:rsidRPr="00152300" w:rsidRDefault="00BC3836" w:rsidP="0097614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</w:t>
      </w:r>
      <w:r w:rsidR="00976145">
        <w:rPr>
          <w:rFonts w:ascii="Times New Roman" w:hAnsi="Times New Roman" w:cs="Times New Roman"/>
          <w:sz w:val="24"/>
          <w:szCs w:val="24"/>
        </w:rPr>
        <w:t xml:space="preserve">   </w:t>
      </w:r>
      <w:r w:rsidRPr="00152300">
        <w:rPr>
          <w:rFonts w:ascii="Times New Roman" w:hAnsi="Times New Roman" w:cs="Times New Roman"/>
          <w:sz w:val="24"/>
          <w:szCs w:val="24"/>
        </w:rPr>
        <w:t>Niszczenie dokumentu n</w:t>
      </w:r>
      <w:r w:rsidR="00FC6546" w:rsidRPr="00152300">
        <w:rPr>
          <w:rFonts w:ascii="Times New Roman" w:hAnsi="Times New Roman" w:cs="Times New Roman"/>
          <w:sz w:val="24"/>
          <w:szCs w:val="24"/>
        </w:rPr>
        <w:t>i</w:t>
      </w:r>
      <w:r w:rsidRPr="00152300">
        <w:rPr>
          <w:rFonts w:ascii="Times New Roman" w:hAnsi="Times New Roman" w:cs="Times New Roman"/>
          <w:sz w:val="24"/>
          <w:szCs w:val="24"/>
        </w:rPr>
        <w:t>ej</w:t>
      </w:r>
      <w:r w:rsidR="00FC6546" w:rsidRPr="00152300">
        <w:rPr>
          <w:rFonts w:ascii="Times New Roman" w:hAnsi="Times New Roman" w:cs="Times New Roman"/>
          <w:sz w:val="24"/>
          <w:szCs w:val="24"/>
        </w:rPr>
        <w:t>awnego wykonuje się zgodnie z obowiązują</w:t>
      </w:r>
      <w:r w:rsidRPr="00152300">
        <w:rPr>
          <w:rFonts w:ascii="Times New Roman" w:hAnsi="Times New Roman" w:cs="Times New Roman"/>
          <w:sz w:val="24"/>
          <w:szCs w:val="24"/>
        </w:rPr>
        <w:t>cymi</w:t>
      </w:r>
      <w:r w:rsidR="00FC6546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przepisami</w:t>
      </w:r>
      <w:r w:rsidR="00FC6546" w:rsidRPr="00152300">
        <w:rPr>
          <w:rFonts w:ascii="Times New Roman" w:hAnsi="Times New Roman" w:cs="Times New Roman"/>
          <w:sz w:val="24"/>
          <w:szCs w:val="24"/>
        </w:rPr>
        <w:t xml:space="preserve">                                         w tym zakresie, wykorzystując do tego celu maszyny tnące</w:t>
      </w:r>
      <w:r w:rsidRPr="00152300">
        <w:rPr>
          <w:rFonts w:ascii="Times New Roman" w:hAnsi="Times New Roman" w:cs="Times New Roman"/>
          <w:sz w:val="24"/>
          <w:szCs w:val="24"/>
        </w:rPr>
        <w:t xml:space="preserve"> (niszczarka</w:t>
      </w:r>
      <w:r w:rsidR="00FC6546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odpowiedniej klasy).</w:t>
      </w:r>
      <w:r w:rsidR="00282700">
        <w:rPr>
          <w:rFonts w:ascii="Times New Roman" w:hAnsi="Times New Roman" w:cs="Times New Roman"/>
          <w:sz w:val="24"/>
          <w:szCs w:val="24"/>
        </w:rPr>
        <w:br/>
      </w:r>
      <w:r w:rsidRPr="00152300">
        <w:rPr>
          <w:rFonts w:ascii="Times New Roman" w:hAnsi="Times New Roman" w:cs="Times New Roman"/>
          <w:sz w:val="24"/>
          <w:szCs w:val="24"/>
        </w:rPr>
        <w:t xml:space="preserve">Magnetyczne </w:t>
      </w:r>
      <w:r w:rsidR="00FC6546" w:rsidRPr="00152300">
        <w:rPr>
          <w:rFonts w:ascii="Times New Roman" w:hAnsi="Times New Roman" w:cs="Times New Roman"/>
          <w:sz w:val="24"/>
          <w:szCs w:val="24"/>
        </w:rPr>
        <w:t>nośniki danych oznaczone klauzulą</w:t>
      </w:r>
      <w:r w:rsidRPr="00152300">
        <w:rPr>
          <w:rFonts w:ascii="Times New Roman" w:hAnsi="Times New Roman" w:cs="Times New Roman"/>
          <w:sz w:val="24"/>
          <w:szCs w:val="24"/>
        </w:rPr>
        <w:t xml:space="preserve"> "</w:t>
      </w:r>
      <w:r w:rsidR="00FC6546" w:rsidRPr="00152300">
        <w:rPr>
          <w:rFonts w:ascii="Times New Roman" w:hAnsi="Times New Roman" w:cs="Times New Roman"/>
          <w:sz w:val="24"/>
          <w:szCs w:val="24"/>
        </w:rPr>
        <w:t>zastrzeżone” podlegają deklasyfikacji.</w:t>
      </w:r>
      <w:r w:rsidR="00282700">
        <w:rPr>
          <w:rFonts w:ascii="Times New Roman" w:hAnsi="Times New Roman" w:cs="Times New Roman"/>
          <w:sz w:val="24"/>
          <w:szCs w:val="24"/>
        </w:rPr>
        <w:br/>
      </w:r>
      <w:r w:rsidR="00FC6546" w:rsidRPr="00152300">
        <w:rPr>
          <w:rFonts w:ascii="Times New Roman" w:hAnsi="Times New Roman" w:cs="Times New Roman"/>
          <w:sz w:val="24"/>
          <w:szCs w:val="24"/>
        </w:rPr>
        <w:t>Pł</w:t>
      </w:r>
      <w:r w:rsidRPr="00152300">
        <w:rPr>
          <w:rFonts w:ascii="Times New Roman" w:hAnsi="Times New Roman" w:cs="Times New Roman"/>
          <w:sz w:val="24"/>
          <w:szCs w:val="24"/>
        </w:rPr>
        <w:t>yty CD-R1</w:t>
      </w:r>
      <w:r w:rsidR="00FC6546" w:rsidRPr="00152300">
        <w:rPr>
          <w:rFonts w:ascii="Times New Roman" w:hAnsi="Times New Roman" w:cs="Times New Roman"/>
          <w:sz w:val="24"/>
          <w:szCs w:val="24"/>
        </w:rPr>
        <w:t>RW oraz uszkodzone nośniki nie podlegają</w:t>
      </w:r>
      <w:r w:rsidRPr="00152300">
        <w:rPr>
          <w:rFonts w:ascii="Times New Roman" w:hAnsi="Times New Roman" w:cs="Times New Roman"/>
          <w:sz w:val="24"/>
          <w:szCs w:val="24"/>
        </w:rPr>
        <w:t xml:space="preserve"> deklasyfikacji </w:t>
      </w:r>
      <w:r w:rsidR="00FC6546" w:rsidRPr="00152300">
        <w:rPr>
          <w:rFonts w:ascii="Times New Roman" w:hAnsi="Times New Roman" w:cs="Times New Roman"/>
          <w:sz w:val="24"/>
          <w:szCs w:val="24"/>
        </w:rPr>
        <w:t>i należ</w:t>
      </w:r>
      <w:r w:rsidRPr="00152300">
        <w:rPr>
          <w:rFonts w:ascii="Times New Roman" w:hAnsi="Times New Roman" w:cs="Times New Roman"/>
          <w:sz w:val="24"/>
          <w:szCs w:val="24"/>
        </w:rPr>
        <w:t>y je</w:t>
      </w:r>
      <w:r w:rsidR="00976145">
        <w:rPr>
          <w:rFonts w:ascii="Times New Roman" w:hAnsi="Times New Roman" w:cs="Times New Roman"/>
          <w:sz w:val="24"/>
          <w:szCs w:val="24"/>
        </w:rPr>
        <w:t xml:space="preserve"> </w:t>
      </w:r>
      <w:r w:rsidR="00FC6546" w:rsidRPr="00152300">
        <w:rPr>
          <w:rFonts w:ascii="Times New Roman" w:hAnsi="Times New Roman" w:cs="Times New Roman"/>
          <w:sz w:val="24"/>
          <w:szCs w:val="24"/>
        </w:rPr>
        <w:t>zniszczyć</w:t>
      </w:r>
      <w:r w:rsidRPr="00152300">
        <w:rPr>
          <w:rFonts w:ascii="Times New Roman" w:hAnsi="Times New Roman" w:cs="Times New Roman"/>
          <w:sz w:val="24"/>
          <w:szCs w:val="24"/>
        </w:rPr>
        <w:t xml:space="preserve"> fizycznie.</w:t>
      </w:r>
    </w:p>
    <w:p w14:paraId="49E0B812" w14:textId="77777777" w:rsidR="00FC6546" w:rsidRPr="00152300" w:rsidRDefault="00FC6546" w:rsidP="00976145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7. Biblioteka nośników.</w:t>
      </w:r>
    </w:p>
    <w:p w14:paraId="4D026D98" w14:textId="77777777" w:rsidR="00976145" w:rsidRDefault="00976145" w:rsidP="00976145">
      <w:pPr>
        <w:spacing w:after="0" w:line="276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6546" w:rsidRPr="00152300">
        <w:rPr>
          <w:rFonts w:ascii="Times New Roman" w:hAnsi="Times New Roman" w:cs="Times New Roman"/>
          <w:sz w:val="24"/>
          <w:szCs w:val="24"/>
        </w:rPr>
        <w:t>Kancelaria Informacji Niejawnych odpowi</w:t>
      </w:r>
      <w:r w:rsidR="002371D5">
        <w:rPr>
          <w:rFonts w:ascii="Times New Roman" w:hAnsi="Times New Roman" w:cs="Times New Roman"/>
          <w:sz w:val="24"/>
          <w:szCs w:val="24"/>
        </w:rPr>
        <w:t xml:space="preserve">ada za oznakowanie i ewidencję </w:t>
      </w:r>
      <w:r w:rsidR="00FC6546" w:rsidRPr="00152300">
        <w:rPr>
          <w:rFonts w:ascii="Times New Roman" w:hAnsi="Times New Roman" w:cs="Times New Roman"/>
          <w:sz w:val="24"/>
          <w:szCs w:val="24"/>
        </w:rPr>
        <w:t xml:space="preserve">magnetycznych </w:t>
      </w:r>
    </w:p>
    <w:p w14:paraId="71333F00" w14:textId="77777777" w:rsidR="00F22F35" w:rsidRPr="00152300" w:rsidRDefault="00976145" w:rsidP="00976145">
      <w:pPr>
        <w:spacing w:after="0" w:line="276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6546" w:rsidRPr="00152300">
        <w:rPr>
          <w:rFonts w:ascii="Times New Roman" w:hAnsi="Times New Roman" w:cs="Times New Roman"/>
          <w:sz w:val="24"/>
          <w:szCs w:val="24"/>
        </w:rPr>
        <w:t xml:space="preserve">nośników danych użytkowników Stacji Komputerowej. </w:t>
      </w:r>
    </w:p>
    <w:p w14:paraId="5604DA96" w14:textId="77777777" w:rsidR="00F22F35" w:rsidRPr="00152300" w:rsidRDefault="00F22F35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28270" w14:textId="77777777" w:rsidR="00F83E6A" w:rsidRPr="00152300" w:rsidRDefault="00F83E6A" w:rsidP="001523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00">
        <w:rPr>
          <w:rFonts w:ascii="Times New Roman" w:hAnsi="Times New Roman" w:cs="Times New Roman"/>
          <w:b/>
          <w:sz w:val="24"/>
          <w:szCs w:val="24"/>
        </w:rPr>
        <w:t>VI.</w:t>
      </w:r>
      <w:r w:rsidR="00717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b/>
          <w:sz w:val="24"/>
          <w:szCs w:val="24"/>
        </w:rPr>
        <w:t>BEZPIECZEŃSTWO  SPRZĘTU  I  OPROGRAMOWANIA.</w:t>
      </w:r>
    </w:p>
    <w:p w14:paraId="7992C346" w14:textId="77777777" w:rsidR="00DA12D4" w:rsidRPr="00152300" w:rsidRDefault="00DA12D4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1. Informacje ogólne.</w:t>
      </w:r>
    </w:p>
    <w:p w14:paraId="0E5A444D" w14:textId="77777777" w:rsidR="002610F0" w:rsidRPr="00152300" w:rsidRDefault="00DA12D4" w:rsidP="0097614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</w:t>
      </w:r>
      <w:r w:rsidR="00976145">
        <w:rPr>
          <w:rFonts w:ascii="Times New Roman" w:hAnsi="Times New Roman" w:cs="Times New Roman"/>
          <w:sz w:val="24"/>
          <w:szCs w:val="24"/>
        </w:rPr>
        <w:t xml:space="preserve">    </w:t>
      </w:r>
      <w:r w:rsidRPr="00152300">
        <w:rPr>
          <w:rFonts w:ascii="Times New Roman" w:hAnsi="Times New Roman" w:cs="Times New Roman"/>
          <w:sz w:val="24"/>
          <w:szCs w:val="24"/>
        </w:rPr>
        <w:t>Procedury Bezpieczeństwa muszą być ściśle p</w:t>
      </w:r>
      <w:r w:rsidR="00580C9F" w:rsidRPr="00152300">
        <w:rPr>
          <w:rFonts w:ascii="Times New Roman" w:hAnsi="Times New Roman" w:cs="Times New Roman"/>
          <w:sz w:val="24"/>
          <w:szCs w:val="24"/>
        </w:rPr>
        <w:t xml:space="preserve">rzestrzegane przez </w:t>
      </w:r>
      <w:r w:rsidR="001258A4" w:rsidRPr="00152300">
        <w:rPr>
          <w:rFonts w:ascii="Times New Roman" w:hAnsi="Times New Roman" w:cs="Times New Roman"/>
          <w:sz w:val="24"/>
          <w:szCs w:val="24"/>
        </w:rPr>
        <w:t>użytkowników</w:t>
      </w:r>
      <w:r w:rsidRPr="00152300">
        <w:rPr>
          <w:rFonts w:ascii="Times New Roman" w:hAnsi="Times New Roman" w:cs="Times New Roman"/>
          <w:sz w:val="24"/>
          <w:szCs w:val="24"/>
        </w:rPr>
        <w:t xml:space="preserve"> Autonomicznej Stacji Komputerowej. Wykorzystywanie Stacji Komputerowej do przetwarzania i wykorzystywania nieautoryzowanych, prywatnie wytwarzanych lub</w:t>
      </w:r>
      <w:r w:rsidR="00580C9F" w:rsidRPr="00152300">
        <w:rPr>
          <w:rFonts w:ascii="Times New Roman" w:hAnsi="Times New Roman" w:cs="Times New Roman"/>
          <w:sz w:val="24"/>
          <w:szCs w:val="24"/>
        </w:rPr>
        <w:t xml:space="preserve"> pozyskanych danych lub programó</w:t>
      </w:r>
      <w:r w:rsidRPr="00152300">
        <w:rPr>
          <w:rFonts w:ascii="Times New Roman" w:hAnsi="Times New Roman" w:cs="Times New Roman"/>
          <w:sz w:val="24"/>
          <w:szCs w:val="24"/>
        </w:rPr>
        <w:t>w jest zabronione.</w:t>
      </w:r>
    </w:p>
    <w:p w14:paraId="37FAF8CB" w14:textId="77777777" w:rsidR="00DA12D4" w:rsidRPr="00152300" w:rsidRDefault="00DA12D4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2. Bezpieczeństwo sprzętu</w:t>
      </w:r>
      <w:r w:rsidR="00AB3245" w:rsidRPr="00152300">
        <w:rPr>
          <w:rFonts w:ascii="Times New Roman" w:hAnsi="Times New Roman" w:cs="Times New Roman"/>
          <w:sz w:val="24"/>
          <w:szCs w:val="24"/>
        </w:rPr>
        <w:t>..</w:t>
      </w:r>
    </w:p>
    <w:p w14:paraId="32274DC7" w14:textId="77777777" w:rsidR="00DA12D4" w:rsidRPr="00152300" w:rsidRDefault="00DA12D4" w:rsidP="0097614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</w:t>
      </w:r>
      <w:r w:rsidR="00976145">
        <w:rPr>
          <w:rFonts w:ascii="Times New Roman" w:hAnsi="Times New Roman" w:cs="Times New Roman"/>
          <w:sz w:val="24"/>
          <w:szCs w:val="24"/>
        </w:rPr>
        <w:t xml:space="preserve">     </w:t>
      </w:r>
      <w:r w:rsidRPr="00152300">
        <w:rPr>
          <w:rFonts w:ascii="Times New Roman" w:hAnsi="Times New Roman" w:cs="Times New Roman"/>
          <w:sz w:val="24"/>
          <w:szCs w:val="24"/>
        </w:rPr>
        <w:t xml:space="preserve">Stanowisko komputerowe jest organizacyjnym i technicznym połączeniem elementów </w:t>
      </w:r>
      <w:r w:rsidR="00976145">
        <w:rPr>
          <w:rFonts w:ascii="Times New Roman" w:hAnsi="Times New Roman" w:cs="Times New Roman"/>
          <w:sz w:val="24"/>
          <w:szCs w:val="24"/>
        </w:rPr>
        <w:t xml:space="preserve">  </w:t>
      </w:r>
      <w:r w:rsidRPr="00152300">
        <w:rPr>
          <w:rFonts w:ascii="Times New Roman" w:hAnsi="Times New Roman" w:cs="Times New Roman"/>
          <w:sz w:val="24"/>
          <w:szCs w:val="24"/>
        </w:rPr>
        <w:t>komputera, którego skład jest określony w dokumentacji urządzenia. Zmi</w:t>
      </w:r>
      <w:r w:rsidR="002D1DC6" w:rsidRPr="00152300">
        <w:rPr>
          <w:rFonts w:ascii="Times New Roman" w:hAnsi="Times New Roman" w:cs="Times New Roman"/>
          <w:sz w:val="24"/>
          <w:szCs w:val="24"/>
        </w:rPr>
        <w:t>any lub modyfikacje konfiguracj</w:t>
      </w:r>
      <w:r w:rsidRPr="00152300">
        <w:rPr>
          <w:rFonts w:ascii="Times New Roman" w:hAnsi="Times New Roman" w:cs="Times New Roman"/>
          <w:sz w:val="24"/>
          <w:szCs w:val="24"/>
        </w:rPr>
        <w:t>i</w:t>
      </w:r>
      <w:r w:rsidR="002D1DC6" w:rsidRPr="00152300">
        <w:rPr>
          <w:rFonts w:ascii="Times New Roman" w:hAnsi="Times New Roman" w:cs="Times New Roman"/>
          <w:sz w:val="24"/>
          <w:szCs w:val="24"/>
        </w:rPr>
        <w:t xml:space="preserve"> oprogramowania i sprzętu może dokonać</w:t>
      </w:r>
      <w:r w:rsidRPr="00152300">
        <w:rPr>
          <w:rFonts w:ascii="Times New Roman" w:hAnsi="Times New Roman" w:cs="Times New Roman"/>
          <w:sz w:val="24"/>
          <w:szCs w:val="24"/>
        </w:rPr>
        <w:t xml:space="preserve"> Administrator Systemu Teleinformatycznego.</w:t>
      </w:r>
    </w:p>
    <w:p w14:paraId="28DF9074" w14:textId="77777777" w:rsidR="00DA12D4" w:rsidRPr="00152300" w:rsidRDefault="00DA12D4" w:rsidP="00976145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lastRenderedPageBreak/>
        <w:t>Administrator Syste</w:t>
      </w:r>
      <w:r w:rsidR="002D1DC6" w:rsidRPr="00152300">
        <w:rPr>
          <w:rFonts w:ascii="Times New Roman" w:hAnsi="Times New Roman" w:cs="Times New Roman"/>
          <w:sz w:val="24"/>
          <w:szCs w:val="24"/>
        </w:rPr>
        <w:t>mu Teleinformatycznego ma obowiązek</w:t>
      </w:r>
      <w:r w:rsidRPr="00152300">
        <w:rPr>
          <w:rFonts w:ascii="Times New Roman" w:hAnsi="Times New Roman" w:cs="Times New Roman"/>
          <w:sz w:val="24"/>
          <w:szCs w:val="24"/>
        </w:rPr>
        <w:t xml:space="preserve"> sprawdzania</w:t>
      </w:r>
      <w:r w:rsidR="002D1DC6" w:rsidRPr="00152300">
        <w:rPr>
          <w:rFonts w:ascii="Times New Roman" w:hAnsi="Times New Roman" w:cs="Times New Roman"/>
          <w:sz w:val="24"/>
          <w:szCs w:val="24"/>
        </w:rPr>
        <w:t>, czy nie ma zauważ</w:t>
      </w:r>
      <w:r w:rsidRPr="00152300">
        <w:rPr>
          <w:rFonts w:ascii="Times New Roman" w:hAnsi="Times New Roman" w:cs="Times New Roman"/>
          <w:sz w:val="24"/>
          <w:szCs w:val="24"/>
        </w:rPr>
        <w:t>alnyc</w:t>
      </w:r>
      <w:r w:rsidR="002D1DC6" w:rsidRPr="00152300">
        <w:rPr>
          <w:rFonts w:ascii="Times New Roman" w:hAnsi="Times New Roman" w:cs="Times New Roman"/>
          <w:sz w:val="24"/>
          <w:szCs w:val="24"/>
        </w:rPr>
        <w:t>h oznak manipulowania przy sprzę</w:t>
      </w:r>
      <w:r w:rsidRPr="00152300">
        <w:rPr>
          <w:rFonts w:ascii="Times New Roman" w:hAnsi="Times New Roman" w:cs="Times New Roman"/>
          <w:sz w:val="24"/>
          <w:szCs w:val="24"/>
        </w:rPr>
        <w:t>cie. Wszelkie</w:t>
      </w:r>
      <w:r w:rsidR="002D1DC6" w:rsidRPr="00152300">
        <w:rPr>
          <w:rFonts w:ascii="Times New Roman" w:hAnsi="Times New Roman" w:cs="Times New Roman"/>
          <w:sz w:val="24"/>
          <w:szCs w:val="24"/>
        </w:rPr>
        <w:t xml:space="preserve"> nieprawidłowości muszą</w:t>
      </w:r>
      <w:r w:rsidRPr="00152300">
        <w:rPr>
          <w:rFonts w:ascii="Times New Roman" w:hAnsi="Times New Roman" w:cs="Times New Roman"/>
          <w:sz w:val="24"/>
          <w:szCs w:val="24"/>
        </w:rPr>
        <w:t xml:space="preserve"> by</w:t>
      </w:r>
      <w:r w:rsidR="002D1DC6" w:rsidRPr="00152300">
        <w:rPr>
          <w:rFonts w:ascii="Times New Roman" w:hAnsi="Times New Roman" w:cs="Times New Roman"/>
          <w:sz w:val="24"/>
          <w:szCs w:val="24"/>
        </w:rPr>
        <w:t>ć niezwłocznie zgłoszone Inspektorowi Bezpieczeń</w:t>
      </w:r>
      <w:r w:rsidRPr="00152300">
        <w:rPr>
          <w:rFonts w:ascii="Times New Roman" w:hAnsi="Times New Roman" w:cs="Times New Roman"/>
          <w:sz w:val="24"/>
          <w:szCs w:val="24"/>
        </w:rPr>
        <w:t>stwa</w:t>
      </w:r>
      <w:r w:rsidR="002D1DC6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 xml:space="preserve">Teleinformatycznego. </w:t>
      </w:r>
    </w:p>
    <w:p w14:paraId="23B57EB8" w14:textId="77777777" w:rsidR="00DA12D4" w:rsidRPr="00152300" w:rsidRDefault="00DA12D4" w:rsidP="00976145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Bezpieczna Stacja Komputerowa podlega ru</w:t>
      </w:r>
      <w:r w:rsidR="002D1DC6" w:rsidRPr="00152300">
        <w:rPr>
          <w:rFonts w:ascii="Times New Roman" w:hAnsi="Times New Roman" w:cs="Times New Roman"/>
          <w:sz w:val="24"/>
          <w:szCs w:val="24"/>
        </w:rPr>
        <w:t>tynowym czynnoś</w:t>
      </w:r>
      <w:r w:rsidRPr="00152300">
        <w:rPr>
          <w:rFonts w:ascii="Times New Roman" w:hAnsi="Times New Roman" w:cs="Times New Roman"/>
          <w:sz w:val="24"/>
          <w:szCs w:val="24"/>
        </w:rPr>
        <w:t>ciom konserwacyjnym</w:t>
      </w:r>
      <w:r w:rsidR="002D1DC6" w:rsidRPr="00152300">
        <w:rPr>
          <w:rFonts w:ascii="Times New Roman" w:hAnsi="Times New Roman" w:cs="Times New Roman"/>
          <w:sz w:val="24"/>
          <w:szCs w:val="24"/>
        </w:rPr>
        <w:t xml:space="preserve"> oraz przeglą</w:t>
      </w:r>
      <w:r w:rsidRPr="00152300">
        <w:rPr>
          <w:rFonts w:ascii="Times New Roman" w:hAnsi="Times New Roman" w:cs="Times New Roman"/>
          <w:sz w:val="24"/>
          <w:szCs w:val="24"/>
        </w:rPr>
        <w:t>dom wykonywanym przez Administratora Systemu Teleinformatycznego.</w:t>
      </w:r>
      <w:r w:rsidR="002D1DC6" w:rsidRPr="00152300">
        <w:rPr>
          <w:rFonts w:ascii="Times New Roman" w:hAnsi="Times New Roman" w:cs="Times New Roman"/>
          <w:sz w:val="24"/>
          <w:szCs w:val="24"/>
        </w:rPr>
        <w:t xml:space="preserve"> Każdy przeglą</w:t>
      </w:r>
      <w:r w:rsidRPr="00152300">
        <w:rPr>
          <w:rFonts w:ascii="Times New Roman" w:hAnsi="Times New Roman" w:cs="Times New Roman"/>
          <w:sz w:val="24"/>
          <w:szCs w:val="24"/>
        </w:rPr>
        <w:t>d jest odnotowywany w dokumentacji Administratora</w:t>
      </w:r>
      <w:r w:rsidR="002D1DC6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Systemu Teleinformatycznego.</w:t>
      </w:r>
    </w:p>
    <w:p w14:paraId="04CB24C0" w14:textId="77777777" w:rsidR="002D1DC6" w:rsidRPr="00152300" w:rsidRDefault="002D1DC6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3. Bezpieczeństwo oprogramowania.</w:t>
      </w:r>
    </w:p>
    <w:p w14:paraId="004D8D4E" w14:textId="77777777" w:rsidR="00DD27E2" w:rsidRPr="00152300" w:rsidRDefault="002D1DC6" w:rsidP="0097614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</w:t>
      </w:r>
      <w:r w:rsidR="00976145">
        <w:rPr>
          <w:rFonts w:ascii="Times New Roman" w:hAnsi="Times New Roman" w:cs="Times New Roman"/>
          <w:sz w:val="24"/>
          <w:szCs w:val="24"/>
        </w:rPr>
        <w:t xml:space="preserve">    </w:t>
      </w:r>
      <w:r w:rsidRPr="00152300">
        <w:rPr>
          <w:rFonts w:ascii="Times New Roman" w:hAnsi="Times New Roman" w:cs="Times New Roman"/>
          <w:sz w:val="24"/>
          <w:szCs w:val="24"/>
        </w:rPr>
        <w:t>Oprogramowanie instaluje wyłącznie Administrat</w:t>
      </w:r>
      <w:r w:rsidR="00DD27E2" w:rsidRPr="00152300">
        <w:rPr>
          <w:rFonts w:ascii="Times New Roman" w:hAnsi="Times New Roman" w:cs="Times New Roman"/>
          <w:sz w:val="24"/>
          <w:szCs w:val="24"/>
        </w:rPr>
        <w:t xml:space="preserve">or Systemu Teleinformatycznego. </w:t>
      </w:r>
      <w:r w:rsidRPr="00152300">
        <w:rPr>
          <w:rFonts w:ascii="Times New Roman" w:hAnsi="Times New Roman" w:cs="Times New Roman"/>
          <w:sz w:val="24"/>
          <w:szCs w:val="24"/>
        </w:rPr>
        <w:t>Oprogramowanie systemowe i użytkowe przechowuje Administrator Systemu</w:t>
      </w:r>
      <w:r w:rsidR="00DD27E2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Teleinformatycznego.</w:t>
      </w:r>
      <w:r w:rsidR="00DD27E2" w:rsidRPr="00152300">
        <w:rPr>
          <w:rFonts w:ascii="Times New Roman" w:hAnsi="Times New Roman" w:cs="Times New Roman"/>
          <w:sz w:val="24"/>
          <w:szCs w:val="24"/>
        </w:rPr>
        <w:t xml:space="preserve">  Uż</w:t>
      </w:r>
      <w:r w:rsidRPr="00152300">
        <w:rPr>
          <w:rFonts w:ascii="Times New Roman" w:hAnsi="Times New Roman" w:cs="Times New Roman"/>
          <w:sz w:val="24"/>
          <w:szCs w:val="24"/>
        </w:rPr>
        <w:t>ywanie oprogramowania n</w:t>
      </w:r>
      <w:r w:rsidR="00356871">
        <w:rPr>
          <w:rFonts w:ascii="Times New Roman" w:hAnsi="Times New Roman" w:cs="Times New Roman"/>
          <w:sz w:val="24"/>
          <w:szCs w:val="24"/>
        </w:rPr>
        <w:t>ie</w:t>
      </w:r>
      <w:r w:rsidR="00DD27E2" w:rsidRPr="00152300">
        <w:rPr>
          <w:rFonts w:ascii="Times New Roman" w:hAnsi="Times New Roman" w:cs="Times New Roman"/>
          <w:sz w:val="24"/>
          <w:szCs w:val="24"/>
        </w:rPr>
        <w:t>licencjonowanego oraz nieuję</w:t>
      </w:r>
      <w:r w:rsidRPr="00152300">
        <w:rPr>
          <w:rFonts w:ascii="Times New Roman" w:hAnsi="Times New Roman" w:cs="Times New Roman"/>
          <w:sz w:val="24"/>
          <w:szCs w:val="24"/>
        </w:rPr>
        <w:t>tego</w:t>
      </w:r>
      <w:r w:rsidR="00DD27E2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="00496162">
        <w:rPr>
          <w:rFonts w:ascii="Times New Roman" w:hAnsi="Times New Roman" w:cs="Times New Roman"/>
          <w:sz w:val="24"/>
          <w:szCs w:val="24"/>
        </w:rPr>
        <w:t>w </w:t>
      </w:r>
      <w:r w:rsidRPr="00152300">
        <w:rPr>
          <w:rFonts w:ascii="Times New Roman" w:hAnsi="Times New Roman" w:cs="Times New Roman"/>
          <w:sz w:val="24"/>
          <w:szCs w:val="24"/>
        </w:rPr>
        <w:t>wykazie</w:t>
      </w:r>
      <w:r w:rsidR="00DD27E2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Stacji Komputerowej jest kategorycznie zabronione.</w:t>
      </w:r>
      <w:r w:rsidR="00DD27E2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Wykaz aktualnie zainstalowa</w:t>
      </w:r>
      <w:r w:rsidR="00DD27E2" w:rsidRPr="00152300">
        <w:rPr>
          <w:rFonts w:ascii="Times New Roman" w:hAnsi="Times New Roman" w:cs="Times New Roman"/>
          <w:sz w:val="24"/>
          <w:szCs w:val="24"/>
        </w:rPr>
        <w:t>nego oprogramowania znajduje się</w:t>
      </w:r>
      <w:r w:rsidR="002371D5">
        <w:rPr>
          <w:rFonts w:ascii="Times New Roman" w:hAnsi="Times New Roman" w:cs="Times New Roman"/>
          <w:sz w:val="24"/>
          <w:szCs w:val="24"/>
        </w:rPr>
        <w:t xml:space="preserve"> u </w:t>
      </w:r>
      <w:r w:rsidRPr="00152300">
        <w:rPr>
          <w:rFonts w:ascii="Times New Roman" w:hAnsi="Times New Roman" w:cs="Times New Roman"/>
          <w:sz w:val="24"/>
          <w:szCs w:val="24"/>
        </w:rPr>
        <w:t>Administratora</w:t>
      </w:r>
      <w:r w:rsidR="00DD27E2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Systemu Teleinformatycznego.</w:t>
      </w:r>
      <w:r w:rsidR="00DD27E2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 xml:space="preserve">Administrator Systemu </w:t>
      </w:r>
      <w:r w:rsidR="00DD27E2" w:rsidRPr="00152300">
        <w:rPr>
          <w:rFonts w:ascii="Times New Roman" w:hAnsi="Times New Roman" w:cs="Times New Roman"/>
          <w:sz w:val="24"/>
          <w:szCs w:val="24"/>
        </w:rPr>
        <w:t>Teleinformatycznego jest zobowią</w:t>
      </w:r>
      <w:r w:rsidRPr="00152300">
        <w:rPr>
          <w:rFonts w:ascii="Times New Roman" w:hAnsi="Times New Roman" w:cs="Times New Roman"/>
          <w:sz w:val="24"/>
          <w:szCs w:val="24"/>
        </w:rPr>
        <w:t>zany do</w:t>
      </w:r>
      <w:r w:rsidR="00496162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aktualizacji</w:t>
      </w:r>
      <w:r w:rsidR="00DD27E2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op</w:t>
      </w:r>
      <w:r w:rsidR="00DD27E2" w:rsidRPr="00152300">
        <w:rPr>
          <w:rFonts w:ascii="Times New Roman" w:hAnsi="Times New Roman" w:cs="Times New Roman"/>
          <w:sz w:val="24"/>
          <w:szCs w:val="24"/>
        </w:rPr>
        <w:t>rogramowania system</w:t>
      </w:r>
      <w:r w:rsidR="002371D5">
        <w:rPr>
          <w:rFonts w:ascii="Times New Roman" w:hAnsi="Times New Roman" w:cs="Times New Roman"/>
          <w:sz w:val="24"/>
          <w:szCs w:val="24"/>
        </w:rPr>
        <w:t>owego oraz użytkowego ujętego w </w:t>
      </w:r>
      <w:r w:rsidR="00DD27E2" w:rsidRPr="00152300">
        <w:rPr>
          <w:rFonts w:ascii="Times New Roman" w:hAnsi="Times New Roman" w:cs="Times New Roman"/>
          <w:sz w:val="24"/>
          <w:szCs w:val="24"/>
        </w:rPr>
        <w:t>Szczegó</w:t>
      </w:r>
      <w:r w:rsidRPr="00152300">
        <w:rPr>
          <w:rFonts w:ascii="Times New Roman" w:hAnsi="Times New Roman" w:cs="Times New Roman"/>
          <w:sz w:val="24"/>
          <w:szCs w:val="24"/>
        </w:rPr>
        <w:t>lnych Wymaganiach</w:t>
      </w:r>
      <w:r w:rsidR="00DD27E2" w:rsidRPr="00152300">
        <w:rPr>
          <w:rFonts w:ascii="Times New Roman" w:hAnsi="Times New Roman" w:cs="Times New Roman"/>
          <w:sz w:val="24"/>
          <w:szCs w:val="24"/>
        </w:rPr>
        <w:t xml:space="preserve"> Bezpieczeń</w:t>
      </w:r>
      <w:r w:rsidRPr="00152300">
        <w:rPr>
          <w:rFonts w:ascii="Times New Roman" w:hAnsi="Times New Roman" w:cs="Times New Roman"/>
          <w:sz w:val="24"/>
          <w:szCs w:val="24"/>
        </w:rPr>
        <w:t>stwa.</w:t>
      </w:r>
    </w:p>
    <w:p w14:paraId="3A329B9D" w14:textId="77777777" w:rsidR="002C6CAD" w:rsidRPr="00152300" w:rsidRDefault="00DD27E2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8AB4E" w14:textId="77777777" w:rsidR="003B01DA" w:rsidRPr="00152300" w:rsidRDefault="00DD27E2" w:rsidP="001523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00">
        <w:rPr>
          <w:rFonts w:ascii="Times New Roman" w:hAnsi="Times New Roman" w:cs="Times New Roman"/>
          <w:b/>
          <w:sz w:val="24"/>
          <w:szCs w:val="24"/>
        </w:rPr>
        <w:t>VII. BEZPIEC</w:t>
      </w:r>
      <w:r w:rsidR="00A342F2">
        <w:rPr>
          <w:rFonts w:ascii="Times New Roman" w:hAnsi="Times New Roman" w:cs="Times New Roman"/>
          <w:b/>
          <w:sz w:val="24"/>
          <w:szCs w:val="24"/>
        </w:rPr>
        <w:t>Z</w:t>
      </w:r>
      <w:r w:rsidRPr="00152300">
        <w:rPr>
          <w:rFonts w:ascii="Times New Roman" w:hAnsi="Times New Roman" w:cs="Times New Roman"/>
          <w:b/>
          <w:sz w:val="24"/>
          <w:szCs w:val="24"/>
        </w:rPr>
        <w:t>EŃSTWO  ŁĄCZNOŚCI</w:t>
      </w:r>
    </w:p>
    <w:p w14:paraId="1020AC53" w14:textId="77777777" w:rsidR="00DD27E2" w:rsidRPr="00152300" w:rsidRDefault="00DD27E2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</w:t>
      </w:r>
      <w:r w:rsidR="000C767A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 xml:space="preserve">1. </w:t>
      </w:r>
      <w:r w:rsidR="00A342F2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Bezpieczeństwo kryptograficzne.</w:t>
      </w:r>
    </w:p>
    <w:p w14:paraId="507FAF96" w14:textId="77777777" w:rsidR="000C767A" w:rsidRPr="00152300" w:rsidRDefault="00DD27E2" w:rsidP="00A342F2">
      <w:pPr>
        <w:spacing w:after="0" w:line="276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</w:t>
      </w:r>
      <w:r w:rsidR="00976145">
        <w:rPr>
          <w:rFonts w:ascii="Times New Roman" w:hAnsi="Times New Roman" w:cs="Times New Roman"/>
          <w:sz w:val="24"/>
          <w:szCs w:val="24"/>
        </w:rPr>
        <w:t xml:space="preserve">   </w:t>
      </w:r>
      <w:r w:rsidR="00A342F2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Przy korzystaniu z Autonomicznego Stanowiska Komputerowego w Urzędzie</w:t>
      </w:r>
      <w:r w:rsidR="00D223A5" w:rsidRPr="00152300">
        <w:rPr>
          <w:rFonts w:ascii="Times New Roman" w:hAnsi="Times New Roman" w:cs="Times New Roman"/>
          <w:sz w:val="24"/>
          <w:szCs w:val="24"/>
        </w:rPr>
        <w:t xml:space="preserve"> Miasta </w:t>
      </w:r>
      <w:r w:rsidR="00A342F2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przetwarzającym informacje o klauzuli "zastrzeżone" nie stosuje się zabezpieczenia kryptograficznego.</w:t>
      </w:r>
    </w:p>
    <w:p w14:paraId="4D7FF99D" w14:textId="77777777" w:rsidR="00DD27E2" w:rsidRPr="00152300" w:rsidRDefault="000C767A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2. </w:t>
      </w:r>
      <w:r w:rsidR="00A342F2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Bezpieczeństwo elektromagnetyczne.</w:t>
      </w:r>
    </w:p>
    <w:p w14:paraId="4197D9FF" w14:textId="77777777" w:rsidR="000C767A" w:rsidRPr="00152300" w:rsidRDefault="000C767A" w:rsidP="00A342F2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</w:t>
      </w:r>
      <w:r w:rsidR="00976145">
        <w:rPr>
          <w:rFonts w:ascii="Times New Roman" w:hAnsi="Times New Roman" w:cs="Times New Roman"/>
          <w:sz w:val="24"/>
          <w:szCs w:val="24"/>
        </w:rPr>
        <w:t xml:space="preserve">      </w:t>
      </w:r>
      <w:r w:rsidR="00A342F2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 xml:space="preserve">Bezpieczeństwo elektromagnetyczne obejmuje </w:t>
      </w:r>
      <w:r w:rsidR="002371D5">
        <w:rPr>
          <w:rFonts w:ascii="Times New Roman" w:hAnsi="Times New Roman" w:cs="Times New Roman"/>
          <w:sz w:val="24"/>
          <w:szCs w:val="24"/>
        </w:rPr>
        <w:t>sposób</w:t>
      </w:r>
      <w:r w:rsidR="00580C9F" w:rsidRPr="00152300">
        <w:rPr>
          <w:rFonts w:ascii="Times New Roman" w:hAnsi="Times New Roman" w:cs="Times New Roman"/>
          <w:sz w:val="24"/>
          <w:szCs w:val="24"/>
        </w:rPr>
        <w:t xml:space="preserve"> lokalizacji elementó</w:t>
      </w:r>
      <w:r w:rsidRPr="00152300">
        <w:rPr>
          <w:rFonts w:ascii="Times New Roman" w:hAnsi="Times New Roman" w:cs="Times New Roman"/>
          <w:sz w:val="24"/>
          <w:szCs w:val="24"/>
        </w:rPr>
        <w:t xml:space="preserve">w łączności, </w:t>
      </w:r>
      <w:r w:rsidR="00A342F2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takich jak np. telefony w wymaganej odległości od Stacji Komputerowej oraz zakaz</w:t>
      </w:r>
      <w:r w:rsidR="00580C9F" w:rsidRPr="00152300">
        <w:rPr>
          <w:rFonts w:ascii="Times New Roman" w:hAnsi="Times New Roman" w:cs="Times New Roman"/>
          <w:sz w:val="24"/>
          <w:szCs w:val="24"/>
        </w:rPr>
        <w:t xml:space="preserve"> włączania telefonó</w:t>
      </w:r>
      <w:r w:rsidRPr="00152300">
        <w:rPr>
          <w:rFonts w:ascii="Times New Roman" w:hAnsi="Times New Roman" w:cs="Times New Roman"/>
          <w:sz w:val="24"/>
          <w:szCs w:val="24"/>
        </w:rPr>
        <w:t>w komórkowych w pomieszczeniu Autonomicznej Stacji Komputerowej.</w:t>
      </w:r>
    </w:p>
    <w:p w14:paraId="7992DCEE" w14:textId="77777777" w:rsidR="000C767A" w:rsidRPr="00152300" w:rsidRDefault="000C767A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3. </w:t>
      </w:r>
      <w:r w:rsidR="00A342F2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Bezpieczeństwo transmisji.</w:t>
      </w:r>
    </w:p>
    <w:p w14:paraId="123299BD" w14:textId="77777777" w:rsidR="000C767A" w:rsidRPr="00152300" w:rsidRDefault="000C767A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</w:t>
      </w:r>
      <w:r w:rsidR="00976145">
        <w:rPr>
          <w:rFonts w:ascii="Times New Roman" w:hAnsi="Times New Roman" w:cs="Times New Roman"/>
          <w:sz w:val="24"/>
          <w:szCs w:val="24"/>
        </w:rPr>
        <w:t xml:space="preserve">     </w:t>
      </w:r>
      <w:r w:rsidR="00A342F2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 xml:space="preserve">Autonomiczne </w:t>
      </w:r>
      <w:r w:rsidR="00580C9F" w:rsidRPr="00152300">
        <w:rPr>
          <w:rFonts w:ascii="Times New Roman" w:hAnsi="Times New Roman" w:cs="Times New Roman"/>
          <w:sz w:val="24"/>
          <w:szCs w:val="24"/>
        </w:rPr>
        <w:t>Stanowisko Komputerowe nie ma ża</w:t>
      </w:r>
      <w:r w:rsidRPr="00152300">
        <w:rPr>
          <w:rFonts w:ascii="Times New Roman" w:hAnsi="Times New Roman" w:cs="Times New Roman"/>
          <w:sz w:val="24"/>
          <w:szCs w:val="24"/>
        </w:rPr>
        <w:t>dnych połączeń z innymi systemami</w:t>
      </w:r>
    </w:p>
    <w:p w14:paraId="3A40A421" w14:textId="77777777" w:rsidR="000C767A" w:rsidRDefault="00976145" w:rsidP="0097614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2F2">
        <w:rPr>
          <w:rFonts w:ascii="Times New Roman" w:hAnsi="Times New Roman" w:cs="Times New Roman"/>
          <w:sz w:val="24"/>
          <w:szCs w:val="24"/>
        </w:rPr>
        <w:t xml:space="preserve"> </w:t>
      </w:r>
      <w:r w:rsidR="000C767A" w:rsidRPr="00152300">
        <w:rPr>
          <w:rFonts w:ascii="Times New Roman" w:hAnsi="Times New Roman" w:cs="Times New Roman"/>
          <w:sz w:val="24"/>
          <w:szCs w:val="24"/>
        </w:rPr>
        <w:t>lub sieciami teleinformatycznymi.</w:t>
      </w:r>
    </w:p>
    <w:p w14:paraId="5CE54FDE" w14:textId="77777777" w:rsidR="002371D5" w:rsidRPr="00152300" w:rsidRDefault="002371D5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5D53B" w14:textId="77777777" w:rsidR="000C767A" w:rsidRPr="00152300" w:rsidRDefault="000C767A" w:rsidP="001523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00">
        <w:rPr>
          <w:rFonts w:ascii="Times New Roman" w:hAnsi="Times New Roman" w:cs="Times New Roman"/>
          <w:b/>
          <w:sz w:val="24"/>
          <w:szCs w:val="24"/>
        </w:rPr>
        <w:t>VIII. MONITOROWANIE  BEZPIECZEŃSTWA</w:t>
      </w:r>
    </w:p>
    <w:p w14:paraId="0042339F" w14:textId="77777777" w:rsidR="000C767A" w:rsidRDefault="000C767A" w:rsidP="009761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Administrator Systemu Teleinformatycznego oraz Inspektor Bezpieczeństwa Teleinformatycznego zobowiązani są do przeprowadzania okresowych kontroli systemu bezpieczeństwa Stacji Komputerowej. Nieprawidłowości lub rozbieżności wykryte podczas kontroli poddane są szczeg</w:t>
      </w:r>
      <w:r w:rsidR="00492B5C" w:rsidRPr="00152300">
        <w:rPr>
          <w:rFonts w:ascii="Times New Roman" w:hAnsi="Times New Roman" w:cs="Times New Roman"/>
          <w:sz w:val="24"/>
          <w:szCs w:val="24"/>
        </w:rPr>
        <w:t>óło</w:t>
      </w:r>
      <w:r w:rsidRPr="00152300">
        <w:rPr>
          <w:rFonts w:ascii="Times New Roman" w:hAnsi="Times New Roman" w:cs="Times New Roman"/>
          <w:sz w:val="24"/>
          <w:szCs w:val="24"/>
        </w:rPr>
        <w:t>wy</w:t>
      </w:r>
      <w:r w:rsidR="00492B5C" w:rsidRPr="00152300">
        <w:rPr>
          <w:rFonts w:ascii="Times New Roman" w:hAnsi="Times New Roman" w:cs="Times New Roman"/>
          <w:sz w:val="24"/>
          <w:szCs w:val="24"/>
        </w:rPr>
        <w:t>m badaniom. Jeżeli naruszone został</w:t>
      </w:r>
      <w:r w:rsidRPr="00152300">
        <w:rPr>
          <w:rFonts w:ascii="Times New Roman" w:hAnsi="Times New Roman" w:cs="Times New Roman"/>
          <w:sz w:val="24"/>
          <w:szCs w:val="24"/>
        </w:rPr>
        <w:t>y</w:t>
      </w:r>
      <w:r w:rsidR="00492B5C" w:rsidRPr="00152300">
        <w:rPr>
          <w:rFonts w:ascii="Times New Roman" w:hAnsi="Times New Roman" w:cs="Times New Roman"/>
          <w:sz w:val="24"/>
          <w:szCs w:val="24"/>
        </w:rPr>
        <w:t xml:space="preserve"> warunki bezpieczeństwa natychmiast muszą być zgłoszone do Peł</w:t>
      </w:r>
      <w:r w:rsidRPr="00152300">
        <w:rPr>
          <w:rFonts w:ascii="Times New Roman" w:hAnsi="Times New Roman" w:cs="Times New Roman"/>
          <w:sz w:val="24"/>
          <w:szCs w:val="24"/>
        </w:rPr>
        <w:t>nomocnika do Spraw</w:t>
      </w:r>
      <w:r w:rsidR="00492B5C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Ochrony Informacji Niejawnych.</w:t>
      </w:r>
    </w:p>
    <w:p w14:paraId="06C2FF8E" w14:textId="77777777" w:rsidR="002371D5" w:rsidRPr="00152300" w:rsidRDefault="002371D5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2A52F" w14:textId="77777777" w:rsidR="00492B5C" w:rsidRPr="00152300" w:rsidRDefault="00492B5C" w:rsidP="001523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00">
        <w:rPr>
          <w:rFonts w:ascii="Times New Roman" w:hAnsi="Times New Roman" w:cs="Times New Roman"/>
          <w:b/>
          <w:sz w:val="24"/>
          <w:szCs w:val="24"/>
        </w:rPr>
        <w:t>IX. KONSERWACJE  I  NAPRAWY</w:t>
      </w:r>
    </w:p>
    <w:p w14:paraId="0917BF94" w14:textId="77777777" w:rsidR="00492B5C" w:rsidRPr="00152300" w:rsidRDefault="00492B5C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1. Konserwacje sprzętu i oprogramowania.</w:t>
      </w:r>
    </w:p>
    <w:p w14:paraId="6F1D4E3C" w14:textId="77777777" w:rsidR="00492B5C" w:rsidRPr="00152300" w:rsidRDefault="00492B5C" w:rsidP="0097614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</w:t>
      </w:r>
      <w:r w:rsidR="00976145">
        <w:rPr>
          <w:rFonts w:ascii="Times New Roman" w:hAnsi="Times New Roman" w:cs="Times New Roman"/>
          <w:sz w:val="24"/>
          <w:szCs w:val="24"/>
        </w:rPr>
        <w:t xml:space="preserve">      </w:t>
      </w:r>
      <w:r w:rsidR="003C43E6" w:rsidRPr="00152300">
        <w:rPr>
          <w:rFonts w:ascii="Times New Roman" w:hAnsi="Times New Roman" w:cs="Times New Roman"/>
          <w:sz w:val="24"/>
          <w:szCs w:val="24"/>
        </w:rPr>
        <w:t>Autonomiczne</w:t>
      </w:r>
      <w:r w:rsidRPr="00152300">
        <w:rPr>
          <w:rFonts w:ascii="Times New Roman" w:hAnsi="Times New Roman" w:cs="Times New Roman"/>
          <w:sz w:val="24"/>
          <w:szCs w:val="24"/>
        </w:rPr>
        <w:t xml:space="preserve"> Stanowisko Kompu</w:t>
      </w:r>
      <w:r w:rsidR="003C43E6" w:rsidRPr="00152300">
        <w:rPr>
          <w:rFonts w:ascii="Times New Roman" w:hAnsi="Times New Roman" w:cs="Times New Roman"/>
          <w:sz w:val="24"/>
          <w:szCs w:val="24"/>
        </w:rPr>
        <w:t>terowe podlega okresowym czynnoś</w:t>
      </w:r>
      <w:r w:rsidRPr="00152300">
        <w:rPr>
          <w:rFonts w:ascii="Times New Roman" w:hAnsi="Times New Roman" w:cs="Times New Roman"/>
          <w:sz w:val="24"/>
          <w:szCs w:val="24"/>
        </w:rPr>
        <w:t>c</w:t>
      </w:r>
      <w:r w:rsidR="003C43E6" w:rsidRPr="00152300">
        <w:rPr>
          <w:rFonts w:ascii="Times New Roman" w:hAnsi="Times New Roman" w:cs="Times New Roman"/>
          <w:sz w:val="24"/>
          <w:szCs w:val="24"/>
        </w:rPr>
        <w:t>io</w:t>
      </w:r>
      <w:r w:rsidRPr="00152300">
        <w:rPr>
          <w:rFonts w:ascii="Times New Roman" w:hAnsi="Times New Roman" w:cs="Times New Roman"/>
          <w:sz w:val="24"/>
          <w:szCs w:val="24"/>
        </w:rPr>
        <w:t>m</w:t>
      </w:r>
      <w:r w:rsidR="003C43E6" w:rsidRPr="00152300">
        <w:rPr>
          <w:rFonts w:ascii="Times New Roman" w:hAnsi="Times New Roman" w:cs="Times New Roman"/>
          <w:sz w:val="24"/>
          <w:szCs w:val="24"/>
        </w:rPr>
        <w:t xml:space="preserve"> konserwacyjnym oraz przeglą</w:t>
      </w:r>
      <w:r w:rsidRPr="00152300">
        <w:rPr>
          <w:rFonts w:ascii="Times New Roman" w:hAnsi="Times New Roman" w:cs="Times New Roman"/>
          <w:sz w:val="24"/>
          <w:szCs w:val="24"/>
        </w:rPr>
        <w:t xml:space="preserve">dom wykonywanym </w:t>
      </w:r>
      <w:r w:rsidR="003C43E6" w:rsidRPr="00152300">
        <w:rPr>
          <w:rFonts w:ascii="Times New Roman" w:hAnsi="Times New Roman" w:cs="Times New Roman"/>
          <w:sz w:val="24"/>
          <w:szCs w:val="24"/>
        </w:rPr>
        <w:t>przez Administratora Systemu Teleinformatycznego.</w:t>
      </w:r>
    </w:p>
    <w:p w14:paraId="524F49F0" w14:textId="77777777" w:rsidR="003C43E6" w:rsidRPr="00152300" w:rsidRDefault="003C43E6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lastRenderedPageBreak/>
        <w:t xml:space="preserve">    2. Naprawa sprzętu.</w:t>
      </w:r>
    </w:p>
    <w:p w14:paraId="46D46F0D" w14:textId="77777777" w:rsidR="003C43E6" w:rsidRDefault="003C43E6" w:rsidP="00976145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Naprawa urządzeń Stacji Komputerowej wykonywana jest przez uprawniony personel </w:t>
      </w:r>
      <w:r w:rsidR="00976145">
        <w:rPr>
          <w:rFonts w:ascii="Times New Roman" w:hAnsi="Times New Roman" w:cs="Times New Roman"/>
          <w:sz w:val="24"/>
          <w:szCs w:val="24"/>
        </w:rPr>
        <w:t xml:space="preserve">  </w:t>
      </w:r>
      <w:r w:rsidRPr="00152300">
        <w:rPr>
          <w:rFonts w:ascii="Times New Roman" w:hAnsi="Times New Roman" w:cs="Times New Roman"/>
          <w:sz w:val="24"/>
          <w:szCs w:val="24"/>
        </w:rPr>
        <w:t xml:space="preserve">techniczny. Przekazanie urządzenia do naprawy wymaga uzyskania zgody pełnomocnika ochrony. Decyzję o potrzebie wykonania naprawy podejmuje Administrator Systemu Teleinformatycznego po przeprowadzeniu testów diagnostycznych. Przed rozpoczęciem naprawy Administrator Systemu Teleinformatycznego sprawdza, czy wszystkie niejawne </w:t>
      </w:r>
      <w:r w:rsidR="00976145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materiały zostały usunięte z dysków.</w:t>
      </w:r>
    </w:p>
    <w:p w14:paraId="5EB53105" w14:textId="77777777" w:rsidR="002371D5" w:rsidRPr="00152300" w:rsidRDefault="002371D5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66AD9" w14:textId="77777777" w:rsidR="003C43E6" w:rsidRPr="00152300" w:rsidRDefault="00B74190" w:rsidP="001523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00">
        <w:rPr>
          <w:rFonts w:ascii="Times New Roman" w:hAnsi="Times New Roman" w:cs="Times New Roman"/>
          <w:b/>
          <w:sz w:val="24"/>
          <w:szCs w:val="24"/>
        </w:rPr>
        <w:t>X. PLANY  AWARYJNE  I ZAPOBIEGAWCZE</w:t>
      </w:r>
    </w:p>
    <w:p w14:paraId="24DE0576" w14:textId="77777777" w:rsidR="00B74190" w:rsidRPr="00152300" w:rsidRDefault="00B74190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52300">
        <w:rPr>
          <w:rFonts w:ascii="Times New Roman" w:hAnsi="Times New Roman" w:cs="Times New Roman"/>
          <w:sz w:val="24"/>
          <w:szCs w:val="24"/>
        </w:rPr>
        <w:t>1. Zasilanie.</w:t>
      </w:r>
    </w:p>
    <w:p w14:paraId="748458A8" w14:textId="77777777" w:rsidR="00B74190" w:rsidRDefault="00B74190" w:rsidP="00976145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Autonomiczne Stanowisko Komputerowe jest zabezpieczone urządzeniem podtrzymującym zasilanie ( zasilacz awaryjny UPS), które jest w stanie utrzymać pracę przez</w:t>
      </w:r>
      <w:r w:rsidR="00496162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okres do 30 min.</w:t>
      </w:r>
    </w:p>
    <w:p w14:paraId="144A083D" w14:textId="77777777" w:rsidR="00B74190" w:rsidRPr="00152300" w:rsidRDefault="00B74190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2. Kopie zapasowe.</w:t>
      </w:r>
    </w:p>
    <w:p w14:paraId="772AD284" w14:textId="77777777" w:rsidR="00976145" w:rsidRDefault="00B74190" w:rsidP="00976145">
      <w:pPr>
        <w:spacing w:after="0" w:line="276" w:lineRule="auto"/>
        <w:ind w:left="705" w:hanging="279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Kopie archiwalne programów wykonuje i pr</w:t>
      </w:r>
      <w:r w:rsidR="00976145">
        <w:rPr>
          <w:rFonts w:ascii="Times New Roman" w:hAnsi="Times New Roman" w:cs="Times New Roman"/>
          <w:sz w:val="24"/>
          <w:szCs w:val="24"/>
        </w:rPr>
        <w:t>zechowuje Administrator Systemu</w:t>
      </w:r>
    </w:p>
    <w:p w14:paraId="40DB014C" w14:textId="77777777" w:rsidR="00B74190" w:rsidRPr="00152300" w:rsidRDefault="00B74190" w:rsidP="00976145">
      <w:pPr>
        <w:spacing w:after="0" w:line="276" w:lineRule="auto"/>
        <w:ind w:left="705" w:hanging="279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Teleinformatycznego.</w:t>
      </w:r>
    </w:p>
    <w:p w14:paraId="2CCD9774" w14:textId="77777777" w:rsidR="00B74190" w:rsidRPr="00152300" w:rsidRDefault="00B74190" w:rsidP="00976145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Kopie plików użytkowników wykonują użytkownicy i przechowują w przeznaczonym do tego sejfie.</w:t>
      </w:r>
    </w:p>
    <w:p w14:paraId="6638049F" w14:textId="77777777" w:rsidR="00B74190" w:rsidRPr="00152300" w:rsidRDefault="00B74190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3. Klęski żywiołowe.</w:t>
      </w:r>
    </w:p>
    <w:p w14:paraId="0E162C8B" w14:textId="77777777" w:rsidR="00B74190" w:rsidRPr="00152300" w:rsidRDefault="00B74190" w:rsidP="00976145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W przypadku wystąpienia klęski żywiołowej (pożaru, powodzi, itp.) należy zastosować się do aktualnie obowiązujących instrukcji przeciwpożarowych i ewakuacyjnych Urzędu </w:t>
      </w:r>
      <w:r w:rsidR="001258A4" w:rsidRPr="00152300">
        <w:rPr>
          <w:rFonts w:ascii="Times New Roman" w:hAnsi="Times New Roman" w:cs="Times New Roman"/>
          <w:sz w:val="24"/>
          <w:szCs w:val="24"/>
        </w:rPr>
        <w:t>Miasta</w:t>
      </w:r>
      <w:r w:rsidRPr="00152300">
        <w:rPr>
          <w:rFonts w:ascii="Times New Roman" w:hAnsi="Times New Roman" w:cs="Times New Roman"/>
          <w:sz w:val="24"/>
          <w:szCs w:val="24"/>
        </w:rPr>
        <w:t>.</w:t>
      </w:r>
      <w:r w:rsidR="00496162">
        <w:rPr>
          <w:rFonts w:ascii="Times New Roman" w:hAnsi="Times New Roman" w:cs="Times New Roman"/>
          <w:sz w:val="24"/>
          <w:szCs w:val="24"/>
        </w:rPr>
        <w:br/>
      </w:r>
      <w:r w:rsidR="00225373" w:rsidRPr="00152300">
        <w:rPr>
          <w:rFonts w:ascii="Times New Roman" w:hAnsi="Times New Roman" w:cs="Times New Roman"/>
          <w:sz w:val="24"/>
          <w:szCs w:val="24"/>
        </w:rPr>
        <w:t>Podstawową czynnoś</w:t>
      </w:r>
      <w:r w:rsidRPr="00152300">
        <w:rPr>
          <w:rFonts w:ascii="Times New Roman" w:hAnsi="Times New Roman" w:cs="Times New Roman"/>
          <w:sz w:val="24"/>
          <w:szCs w:val="24"/>
        </w:rPr>
        <w:t>ci</w:t>
      </w:r>
      <w:r w:rsidR="00225373" w:rsidRPr="00152300">
        <w:rPr>
          <w:rFonts w:ascii="Times New Roman" w:hAnsi="Times New Roman" w:cs="Times New Roman"/>
          <w:sz w:val="24"/>
          <w:szCs w:val="24"/>
        </w:rPr>
        <w:t>ą</w:t>
      </w:r>
      <w:r w:rsidRPr="00152300">
        <w:rPr>
          <w:rFonts w:ascii="Times New Roman" w:hAnsi="Times New Roman" w:cs="Times New Roman"/>
          <w:sz w:val="24"/>
          <w:szCs w:val="24"/>
        </w:rPr>
        <w:t xml:space="preserve"> u</w:t>
      </w:r>
      <w:r w:rsidR="00225373" w:rsidRPr="00152300">
        <w:rPr>
          <w:rFonts w:ascii="Times New Roman" w:hAnsi="Times New Roman" w:cs="Times New Roman"/>
          <w:sz w:val="24"/>
          <w:szCs w:val="24"/>
        </w:rPr>
        <w:t>żytkowników po zakoń</w:t>
      </w:r>
      <w:r w:rsidRPr="00152300">
        <w:rPr>
          <w:rFonts w:ascii="Times New Roman" w:hAnsi="Times New Roman" w:cs="Times New Roman"/>
          <w:sz w:val="24"/>
          <w:szCs w:val="24"/>
        </w:rPr>
        <w:t>czeniu pracy jest zabezpieczenie</w:t>
      </w:r>
      <w:r w:rsidR="00225373" w:rsidRPr="00152300">
        <w:rPr>
          <w:rFonts w:ascii="Times New Roman" w:hAnsi="Times New Roman" w:cs="Times New Roman"/>
          <w:sz w:val="24"/>
          <w:szCs w:val="24"/>
        </w:rPr>
        <w:t xml:space="preserve"> noś</w:t>
      </w:r>
      <w:r w:rsidRPr="00152300">
        <w:rPr>
          <w:rFonts w:ascii="Times New Roman" w:hAnsi="Times New Roman" w:cs="Times New Roman"/>
          <w:sz w:val="24"/>
          <w:szCs w:val="24"/>
        </w:rPr>
        <w:t>nik</w:t>
      </w:r>
      <w:r w:rsidR="00225373" w:rsidRPr="00152300">
        <w:rPr>
          <w:rFonts w:ascii="Times New Roman" w:hAnsi="Times New Roman" w:cs="Times New Roman"/>
          <w:sz w:val="24"/>
          <w:szCs w:val="24"/>
        </w:rPr>
        <w:t>ów informacji i wyłączenie</w:t>
      </w:r>
      <w:r w:rsidRPr="00152300">
        <w:rPr>
          <w:rFonts w:ascii="Times New Roman" w:hAnsi="Times New Roman" w:cs="Times New Roman"/>
          <w:sz w:val="24"/>
          <w:szCs w:val="24"/>
        </w:rPr>
        <w:t xml:space="preserve"> Stacji Komputerowej.</w:t>
      </w:r>
    </w:p>
    <w:p w14:paraId="03B78FBD" w14:textId="77777777" w:rsidR="00225373" w:rsidRPr="00152300" w:rsidRDefault="00225373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4. Sytuacje specjalne.</w:t>
      </w:r>
    </w:p>
    <w:p w14:paraId="341204D3" w14:textId="77777777" w:rsidR="00225373" w:rsidRDefault="00225373" w:rsidP="0097614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</w:t>
      </w:r>
      <w:r w:rsidR="00976145">
        <w:rPr>
          <w:rFonts w:ascii="Times New Roman" w:hAnsi="Times New Roman" w:cs="Times New Roman"/>
          <w:sz w:val="24"/>
          <w:szCs w:val="24"/>
        </w:rPr>
        <w:t xml:space="preserve">    </w:t>
      </w:r>
      <w:r w:rsidRPr="00152300">
        <w:rPr>
          <w:rFonts w:ascii="Times New Roman" w:hAnsi="Times New Roman" w:cs="Times New Roman"/>
          <w:sz w:val="24"/>
          <w:szCs w:val="24"/>
        </w:rPr>
        <w:t xml:space="preserve">W przypadku wystąpienia sytuacji nadzwyczajnych (atak terrorystyczny, </w:t>
      </w:r>
      <w:r w:rsidR="00496162">
        <w:rPr>
          <w:rFonts w:ascii="Times New Roman" w:hAnsi="Times New Roman" w:cs="Times New Roman"/>
          <w:sz w:val="24"/>
          <w:szCs w:val="24"/>
        </w:rPr>
        <w:t xml:space="preserve">zagrożenie </w:t>
      </w:r>
      <w:r w:rsidRPr="00152300">
        <w:rPr>
          <w:rFonts w:ascii="Times New Roman" w:hAnsi="Times New Roman" w:cs="Times New Roman"/>
          <w:sz w:val="24"/>
          <w:szCs w:val="24"/>
        </w:rPr>
        <w:t>ładunkiem wybuchowym, sabotaż itp.) należy zastosować się do aktualnie obowiązujących</w:t>
      </w:r>
      <w:r w:rsidR="00282700">
        <w:rPr>
          <w:rFonts w:ascii="Times New Roman" w:hAnsi="Times New Roman" w:cs="Times New Roman"/>
          <w:sz w:val="24"/>
          <w:szCs w:val="24"/>
        </w:rPr>
        <w:br/>
      </w:r>
      <w:r w:rsidRPr="00152300">
        <w:rPr>
          <w:rFonts w:ascii="Times New Roman" w:hAnsi="Times New Roman" w:cs="Times New Roman"/>
          <w:sz w:val="24"/>
          <w:szCs w:val="24"/>
        </w:rPr>
        <w:t>procedur postępowania zawartych w instrukcji ewakuacyjnej Urzędu</w:t>
      </w:r>
      <w:r w:rsidR="001258A4" w:rsidRPr="00152300">
        <w:rPr>
          <w:rFonts w:ascii="Times New Roman" w:hAnsi="Times New Roman" w:cs="Times New Roman"/>
          <w:sz w:val="24"/>
          <w:szCs w:val="24"/>
        </w:rPr>
        <w:t xml:space="preserve"> Miasta</w:t>
      </w:r>
      <w:r w:rsidRPr="00152300">
        <w:rPr>
          <w:rFonts w:ascii="Times New Roman" w:hAnsi="Times New Roman" w:cs="Times New Roman"/>
          <w:sz w:val="24"/>
          <w:szCs w:val="24"/>
        </w:rPr>
        <w:t>.</w:t>
      </w:r>
    </w:p>
    <w:p w14:paraId="324FF137" w14:textId="77777777" w:rsidR="00496162" w:rsidRPr="00152300" w:rsidRDefault="00496162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5874C" w14:textId="77777777" w:rsidR="00225373" w:rsidRPr="00152300" w:rsidRDefault="00225373" w:rsidP="001523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00">
        <w:rPr>
          <w:rFonts w:ascii="Times New Roman" w:hAnsi="Times New Roman" w:cs="Times New Roman"/>
          <w:b/>
          <w:sz w:val="24"/>
          <w:szCs w:val="24"/>
        </w:rPr>
        <w:t>XI. POLITYKA  ANTYWIRUSOWA</w:t>
      </w:r>
    </w:p>
    <w:p w14:paraId="638450EA" w14:textId="77777777" w:rsidR="00225373" w:rsidRPr="00152300" w:rsidRDefault="00225373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1. Informacje ogólne.</w:t>
      </w:r>
    </w:p>
    <w:p w14:paraId="662106D5" w14:textId="77777777" w:rsidR="00225373" w:rsidRPr="00152300" w:rsidRDefault="00225373" w:rsidP="00976145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Potrz</w:t>
      </w:r>
      <w:r w:rsidR="0046274F" w:rsidRPr="00152300">
        <w:rPr>
          <w:rFonts w:ascii="Times New Roman" w:hAnsi="Times New Roman" w:cs="Times New Roman"/>
          <w:sz w:val="24"/>
          <w:szCs w:val="24"/>
        </w:rPr>
        <w:t>eba wprowadzenia danych z zewnętrznego nośnika do Autonomicznej Stacji Komputerowej jest zawsze związ</w:t>
      </w:r>
      <w:r w:rsidRPr="00152300">
        <w:rPr>
          <w:rFonts w:ascii="Times New Roman" w:hAnsi="Times New Roman" w:cs="Times New Roman"/>
          <w:sz w:val="24"/>
          <w:szCs w:val="24"/>
        </w:rPr>
        <w:t>ana z mo</w:t>
      </w:r>
      <w:r w:rsidR="0046274F" w:rsidRPr="00152300">
        <w:rPr>
          <w:rFonts w:ascii="Times New Roman" w:hAnsi="Times New Roman" w:cs="Times New Roman"/>
          <w:sz w:val="24"/>
          <w:szCs w:val="24"/>
        </w:rPr>
        <w:t>żliwoś</w:t>
      </w:r>
      <w:r w:rsidRPr="00152300">
        <w:rPr>
          <w:rFonts w:ascii="Times New Roman" w:hAnsi="Times New Roman" w:cs="Times New Roman"/>
          <w:sz w:val="24"/>
          <w:szCs w:val="24"/>
        </w:rPr>
        <w:t>ci</w:t>
      </w:r>
      <w:r w:rsidR="0046274F" w:rsidRPr="00152300">
        <w:rPr>
          <w:rFonts w:ascii="Times New Roman" w:hAnsi="Times New Roman" w:cs="Times New Roman"/>
          <w:sz w:val="24"/>
          <w:szCs w:val="24"/>
        </w:rPr>
        <w:t>ą wprowadzenia wirusa do ś</w:t>
      </w:r>
      <w:r w:rsidRPr="00152300">
        <w:rPr>
          <w:rFonts w:ascii="Times New Roman" w:hAnsi="Times New Roman" w:cs="Times New Roman"/>
          <w:sz w:val="24"/>
          <w:szCs w:val="24"/>
        </w:rPr>
        <w:t>rodowiska,</w:t>
      </w:r>
      <w:r w:rsidR="00496162">
        <w:rPr>
          <w:rFonts w:ascii="Times New Roman" w:hAnsi="Times New Roman" w:cs="Times New Roman"/>
          <w:sz w:val="24"/>
          <w:szCs w:val="24"/>
        </w:rPr>
        <w:t xml:space="preserve"> w </w:t>
      </w:r>
      <w:r w:rsidR="0046274F" w:rsidRPr="00152300">
        <w:rPr>
          <w:rFonts w:ascii="Times New Roman" w:hAnsi="Times New Roman" w:cs="Times New Roman"/>
          <w:sz w:val="24"/>
          <w:szCs w:val="24"/>
        </w:rPr>
        <w:t>którym przetwarzane są</w:t>
      </w:r>
      <w:r w:rsidRPr="00152300">
        <w:rPr>
          <w:rFonts w:ascii="Times New Roman" w:hAnsi="Times New Roman" w:cs="Times New Roman"/>
          <w:sz w:val="24"/>
          <w:szCs w:val="24"/>
        </w:rPr>
        <w:t xml:space="preserve"> inf</w:t>
      </w:r>
      <w:r w:rsidR="0046274F" w:rsidRPr="00152300">
        <w:rPr>
          <w:rFonts w:ascii="Times New Roman" w:hAnsi="Times New Roman" w:cs="Times New Roman"/>
          <w:sz w:val="24"/>
          <w:szCs w:val="24"/>
        </w:rPr>
        <w:t>ormacje niejawne. W związku z tym faktem zakupuje się</w:t>
      </w:r>
      <w:r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bCs/>
          <w:sz w:val="24"/>
          <w:szCs w:val="24"/>
        </w:rPr>
        <w:t>lub</w:t>
      </w:r>
      <w:r w:rsidR="00496162">
        <w:rPr>
          <w:rFonts w:ascii="Times New Roman" w:hAnsi="Times New Roman" w:cs="Times New Roman"/>
          <w:sz w:val="24"/>
          <w:szCs w:val="24"/>
        </w:rPr>
        <w:t> </w:t>
      </w:r>
      <w:r w:rsidRPr="00152300">
        <w:rPr>
          <w:rFonts w:ascii="Times New Roman" w:hAnsi="Times New Roman" w:cs="Times New Roman"/>
          <w:sz w:val="24"/>
          <w:szCs w:val="24"/>
        </w:rPr>
        <w:t>aktualizuje oprogramowanie antywirusowe.</w:t>
      </w:r>
    </w:p>
    <w:p w14:paraId="1C1013D0" w14:textId="77777777" w:rsidR="00225373" w:rsidRPr="00152300" w:rsidRDefault="0046274F" w:rsidP="0097614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W celu moż</w:t>
      </w:r>
      <w:r w:rsidR="00225373" w:rsidRPr="00152300">
        <w:rPr>
          <w:rFonts w:ascii="Times New Roman" w:hAnsi="Times New Roman" w:cs="Times New Roman"/>
          <w:sz w:val="24"/>
          <w:szCs w:val="24"/>
        </w:rPr>
        <w:t>liwie najskut</w:t>
      </w:r>
      <w:r w:rsidRPr="00152300">
        <w:rPr>
          <w:rFonts w:ascii="Times New Roman" w:hAnsi="Times New Roman" w:cs="Times New Roman"/>
          <w:sz w:val="24"/>
          <w:szCs w:val="24"/>
        </w:rPr>
        <w:t>eczniejszego zabezpieczenia się</w:t>
      </w:r>
      <w:r w:rsidR="00225373" w:rsidRPr="00152300">
        <w:rPr>
          <w:rFonts w:ascii="Times New Roman" w:hAnsi="Times New Roman" w:cs="Times New Roman"/>
          <w:sz w:val="24"/>
          <w:szCs w:val="24"/>
        </w:rPr>
        <w:t xml:space="preserve"> przed wprowadzeniem</w:t>
      </w:r>
      <w:r w:rsidRPr="00152300">
        <w:rPr>
          <w:rFonts w:ascii="Times New Roman" w:hAnsi="Times New Roman" w:cs="Times New Roman"/>
          <w:sz w:val="24"/>
          <w:szCs w:val="24"/>
        </w:rPr>
        <w:t xml:space="preserve"> wirusa do </w:t>
      </w:r>
      <w:r w:rsidR="00225373" w:rsidRPr="00152300">
        <w:rPr>
          <w:rFonts w:ascii="Times New Roman" w:hAnsi="Times New Roman" w:cs="Times New Roman"/>
          <w:sz w:val="24"/>
          <w:szCs w:val="24"/>
        </w:rPr>
        <w:t>St</w:t>
      </w:r>
      <w:r w:rsidRPr="00152300">
        <w:rPr>
          <w:rFonts w:ascii="Times New Roman" w:hAnsi="Times New Roman" w:cs="Times New Roman"/>
          <w:sz w:val="24"/>
          <w:szCs w:val="24"/>
        </w:rPr>
        <w:t>acji Komputerowej definiuje się następujące</w:t>
      </w:r>
      <w:r w:rsidR="00225373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ś</w:t>
      </w:r>
      <w:r w:rsidR="00225373" w:rsidRPr="00152300">
        <w:rPr>
          <w:rFonts w:ascii="Times New Roman" w:hAnsi="Times New Roman" w:cs="Times New Roman"/>
          <w:sz w:val="24"/>
          <w:szCs w:val="24"/>
        </w:rPr>
        <w:t>rodki zapobiegawcze:</w:t>
      </w:r>
    </w:p>
    <w:p w14:paraId="2FD4E4C3" w14:textId="77777777" w:rsidR="00225373" w:rsidRPr="00152300" w:rsidRDefault="0046274F" w:rsidP="0015230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świadomość uż</w:t>
      </w:r>
      <w:r w:rsidR="00225373" w:rsidRPr="00152300">
        <w:rPr>
          <w:rFonts w:ascii="Times New Roman" w:hAnsi="Times New Roman" w:cs="Times New Roman"/>
          <w:sz w:val="24"/>
          <w:szCs w:val="24"/>
        </w:rPr>
        <w:t>ytkownika,</w:t>
      </w:r>
    </w:p>
    <w:p w14:paraId="1558CA49" w14:textId="77777777" w:rsidR="00225373" w:rsidRPr="00152300" w:rsidRDefault="00225373" w:rsidP="0015230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zasady higieny,</w:t>
      </w:r>
    </w:p>
    <w:p w14:paraId="0A5503E7" w14:textId="77777777" w:rsidR="00225373" w:rsidRPr="00152300" w:rsidRDefault="0046274F" w:rsidP="0015230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kontrola dostę</w:t>
      </w:r>
      <w:r w:rsidR="00225373" w:rsidRPr="00152300">
        <w:rPr>
          <w:rFonts w:ascii="Times New Roman" w:hAnsi="Times New Roman" w:cs="Times New Roman"/>
          <w:sz w:val="24"/>
          <w:szCs w:val="24"/>
        </w:rPr>
        <w:t>pu.</w:t>
      </w:r>
    </w:p>
    <w:p w14:paraId="7A835CED" w14:textId="77777777" w:rsidR="0046274F" w:rsidRPr="00152300" w:rsidRDefault="0046274F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</w:t>
      </w:r>
      <w:r w:rsidR="00C3530C"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2. Świadomość użytkownika.</w:t>
      </w:r>
    </w:p>
    <w:p w14:paraId="1C90F027" w14:textId="77777777" w:rsidR="0046274F" w:rsidRPr="00152300" w:rsidRDefault="00C3530C" w:rsidP="00976145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Świadomość użytkownika o źródłach, sposobach infekcji i działaniu oprogramowania złośliwego jest istotnym celem w ustanawianiu skutecznej polityki antywirusowej.</w:t>
      </w:r>
      <w:r w:rsidR="00282700">
        <w:rPr>
          <w:rFonts w:ascii="Times New Roman" w:hAnsi="Times New Roman" w:cs="Times New Roman"/>
          <w:sz w:val="24"/>
          <w:szCs w:val="24"/>
        </w:rPr>
        <w:br/>
      </w:r>
      <w:r w:rsidRPr="00152300">
        <w:rPr>
          <w:rFonts w:ascii="Times New Roman" w:hAnsi="Times New Roman" w:cs="Times New Roman"/>
          <w:sz w:val="24"/>
          <w:szCs w:val="24"/>
        </w:rPr>
        <w:t xml:space="preserve">Zabrania się użytkownikom używania </w:t>
      </w:r>
      <w:r w:rsidRPr="00152300">
        <w:rPr>
          <w:rFonts w:ascii="Times New Roman" w:hAnsi="Times New Roman" w:cs="Times New Roman"/>
          <w:bCs/>
          <w:sz w:val="24"/>
          <w:szCs w:val="24"/>
        </w:rPr>
        <w:t>lub</w:t>
      </w:r>
      <w:r w:rsidRPr="00152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 xml:space="preserve">uruchamiania nieautoryzowanego </w:t>
      </w:r>
      <w:r w:rsidRPr="00152300">
        <w:rPr>
          <w:rFonts w:ascii="Times New Roman" w:hAnsi="Times New Roman" w:cs="Times New Roman"/>
          <w:sz w:val="24"/>
          <w:szCs w:val="24"/>
        </w:rPr>
        <w:lastRenderedPageBreak/>
        <w:t>oprogramowania oraz danych z no</w:t>
      </w:r>
      <w:r w:rsidR="0011245D">
        <w:rPr>
          <w:rFonts w:ascii="Times New Roman" w:hAnsi="Times New Roman" w:cs="Times New Roman"/>
          <w:sz w:val="24"/>
          <w:szCs w:val="24"/>
        </w:rPr>
        <w:t>ś</w:t>
      </w:r>
      <w:r w:rsidRPr="00152300">
        <w:rPr>
          <w:rFonts w:ascii="Times New Roman" w:hAnsi="Times New Roman" w:cs="Times New Roman"/>
          <w:sz w:val="24"/>
          <w:szCs w:val="24"/>
        </w:rPr>
        <w:t>nik</w:t>
      </w:r>
      <w:r w:rsidR="0011245D">
        <w:rPr>
          <w:rFonts w:ascii="Times New Roman" w:hAnsi="Times New Roman" w:cs="Times New Roman"/>
          <w:sz w:val="24"/>
          <w:szCs w:val="24"/>
        </w:rPr>
        <w:t>ó</w:t>
      </w:r>
      <w:r w:rsidRPr="00152300">
        <w:rPr>
          <w:rFonts w:ascii="Times New Roman" w:hAnsi="Times New Roman" w:cs="Times New Roman"/>
          <w:sz w:val="24"/>
          <w:szCs w:val="24"/>
        </w:rPr>
        <w:t>w niewiadomego pochodzenia. Może to doprowadzić</w:t>
      </w:r>
      <w:r w:rsidR="00282700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 xml:space="preserve">do utraty danych </w:t>
      </w:r>
      <w:r w:rsidRPr="00152300">
        <w:rPr>
          <w:rFonts w:ascii="Times New Roman" w:hAnsi="Times New Roman" w:cs="Times New Roman"/>
          <w:bCs/>
          <w:sz w:val="24"/>
          <w:szCs w:val="24"/>
        </w:rPr>
        <w:t>lub</w:t>
      </w:r>
      <w:r w:rsidRPr="00152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ograniczenia funkcjonalności stacji poprzez infekcję stanowiska komputerowego wirusem.</w:t>
      </w:r>
    </w:p>
    <w:p w14:paraId="7F59CBF9" w14:textId="77777777" w:rsidR="00C3530C" w:rsidRPr="00152300" w:rsidRDefault="00C3530C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3. Zasady higieny.</w:t>
      </w:r>
    </w:p>
    <w:p w14:paraId="32F31E6C" w14:textId="77777777" w:rsidR="00C3530C" w:rsidRPr="00152300" w:rsidRDefault="00C3530C" w:rsidP="0011245D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Przestrzeganie zasad tzw. higieny komputerowej jest skutecznym sposobem </w:t>
      </w:r>
      <w:r w:rsidR="0011245D">
        <w:rPr>
          <w:rFonts w:ascii="Times New Roman" w:hAnsi="Times New Roman" w:cs="Times New Roman"/>
          <w:sz w:val="24"/>
          <w:szCs w:val="24"/>
        </w:rPr>
        <w:t xml:space="preserve"> </w:t>
      </w:r>
      <w:r w:rsidRPr="00152300">
        <w:rPr>
          <w:rFonts w:ascii="Times New Roman" w:hAnsi="Times New Roman" w:cs="Times New Roman"/>
          <w:sz w:val="24"/>
          <w:szCs w:val="24"/>
        </w:rPr>
        <w:t>zabezpieczenia Stacji Komputerowej przed atakiem wirusa. W celu ograniczenia możliwoś</w:t>
      </w:r>
      <w:r w:rsidR="001A195F" w:rsidRPr="00152300">
        <w:rPr>
          <w:rFonts w:ascii="Times New Roman" w:hAnsi="Times New Roman" w:cs="Times New Roman"/>
          <w:sz w:val="24"/>
          <w:szCs w:val="24"/>
        </w:rPr>
        <w:t>ci infekcji oprogramowaniem złośliwym użytkownicy są zobowiąz</w:t>
      </w:r>
      <w:r w:rsidRPr="00152300">
        <w:rPr>
          <w:rFonts w:ascii="Times New Roman" w:hAnsi="Times New Roman" w:cs="Times New Roman"/>
          <w:sz w:val="24"/>
          <w:szCs w:val="24"/>
        </w:rPr>
        <w:t>ani do:</w:t>
      </w:r>
    </w:p>
    <w:p w14:paraId="33E2DE97" w14:textId="77777777" w:rsidR="00C3530C" w:rsidRPr="00152300" w:rsidRDefault="001A195F" w:rsidP="0015230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użytkowania wyłą</w:t>
      </w:r>
      <w:r w:rsidR="00C3530C" w:rsidRPr="00152300">
        <w:rPr>
          <w:rFonts w:ascii="Times New Roman" w:hAnsi="Times New Roman" w:cs="Times New Roman"/>
          <w:sz w:val="24"/>
          <w:szCs w:val="24"/>
        </w:rPr>
        <w:t>cznie oprogramowania zainstalowanego przez Administratora</w:t>
      </w:r>
      <w:r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="00C3530C" w:rsidRPr="00152300">
        <w:rPr>
          <w:rFonts w:ascii="Times New Roman" w:hAnsi="Times New Roman" w:cs="Times New Roman"/>
          <w:sz w:val="24"/>
          <w:szCs w:val="24"/>
        </w:rPr>
        <w:t>Systemu Teleinformatycznego;</w:t>
      </w:r>
    </w:p>
    <w:p w14:paraId="21821A07" w14:textId="77777777" w:rsidR="00C3530C" w:rsidRPr="00152300" w:rsidRDefault="001A195F" w:rsidP="0015230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nie uż</w:t>
      </w:r>
      <w:r w:rsidR="00C3530C" w:rsidRPr="00152300">
        <w:rPr>
          <w:rFonts w:ascii="Times New Roman" w:hAnsi="Times New Roman" w:cs="Times New Roman"/>
          <w:sz w:val="24"/>
          <w:szCs w:val="24"/>
        </w:rPr>
        <w:t>ywania oprogramowania i danych niewiadomego pochodzenia</w:t>
      </w:r>
      <w:r w:rsidRPr="00152300">
        <w:rPr>
          <w:rFonts w:ascii="Times New Roman" w:hAnsi="Times New Roman" w:cs="Times New Roman"/>
          <w:sz w:val="24"/>
          <w:szCs w:val="24"/>
        </w:rPr>
        <w:t>;</w:t>
      </w:r>
      <w:r w:rsidR="00C3530C" w:rsidRPr="00152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D49D9" w14:textId="77777777" w:rsidR="00C3530C" w:rsidRPr="00152300" w:rsidRDefault="001A195F" w:rsidP="0015230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zgł</w:t>
      </w:r>
      <w:r w:rsidR="00C3530C" w:rsidRPr="00152300">
        <w:rPr>
          <w:rFonts w:ascii="Times New Roman" w:hAnsi="Times New Roman" w:cs="Times New Roman"/>
          <w:sz w:val="24"/>
          <w:szCs w:val="24"/>
        </w:rPr>
        <w:t>aszania do Administratora Systemu Teleinformatycznego potrzeb w zakresie</w:t>
      </w:r>
      <w:r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="00C3530C" w:rsidRPr="00152300">
        <w:rPr>
          <w:rFonts w:ascii="Times New Roman" w:hAnsi="Times New Roman" w:cs="Times New Roman"/>
          <w:sz w:val="24"/>
          <w:szCs w:val="24"/>
        </w:rPr>
        <w:t>instalacji dodatkowego oprogramowania;</w:t>
      </w:r>
    </w:p>
    <w:p w14:paraId="3F76D25D" w14:textId="77777777" w:rsidR="00C3530C" w:rsidRDefault="001A195F" w:rsidP="0015230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sprawdzania zewnętrznych noś</w:t>
      </w:r>
      <w:r w:rsidR="00C3530C" w:rsidRPr="00152300">
        <w:rPr>
          <w:rFonts w:ascii="Times New Roman" w:hAnsi="Times New Roman" w:cs="Times New Roman"/>
          <w:sz w:val="24"/>
          <w:szCs w:val="24"/>
        </w:rPr>
        <w:t>nik</w:t>
      </w:r>
      <w:r w:rsidRPr="00152300">
        <w:rPr>
          <w:rFonts w:ascii="Times New Roman" w:hAnsi="Times New Roman" w:cs="Times New Roman"/>
          <w:sz w:val="24"/>
          <w:szCs w:val="24"/>
        </w:rPr>
        <w:t>ó</w:t>
      </w:r>
      <w:r w:rsidR="00C3530C" w:rsidRPr="00152300">
        <w:rPr>
          <w:rFonts w:ascii="Times New Roman" w:hAnsi="Times New Roman" w:cs="Times New Roman"/>
          <w:sz w:val="24"/>
          <w:szCs w:val="24"/>
        </w:rPr>
        <w:t>w danych programem antywirusowym.</w:t>
      </w:r>
    </w:p>
    <w:p w14:paraId="4C710D08" w14:textId="77777777" w:rsidR="001A195F" w:rsidRPr="00152300" w:rsidRDefault="001A195F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4. Infekcja stacji komputerowej.</w:t>
      </w:r>
    </w:p>
    <w:p w14:paraId="280DBE2E" w14:textId="77777777" w:rsidR="001A195F" w:rsidRPr="00152300" w:rsidRDefault="001A195F" w:rsidP="00A342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</w:t>
      </w:r>
      <w:r w:rsidR="00DD73C1" w:rsidRPr="00152300">
        <w:rPr>
          <w:rFonts w:ascii="Times New Roman" w:hAnsi="Times New Roman" w:cs="Times New Roman"/>
          <w:sz w:val="24"/>
          <w:szCs w:val="24"/>
        </w:rPr>
        <w:t xml:space="preserve">  </w:t>
      </w:r>
      <w:r w:rsidR="00A342F2">
        <w:rPr>
          <w:rFonts w:ascii="Times New Roman" w:hAnsi="Times New Roman" w:cs="Times New Roman"/>
          <w:sz w:val="24"/>
          <w:szCs w:val="24"/>
        </w:rPr>
        <w:t xml:space="preserve">   </w:t>
      </w:r>
      <w:r w:rsidR="00DD73C1" w:rsidRPr="00152300">
        <w:rPr>
          <w:rFonts w:ascii="Times New Roman" w:hAnsi="Times New Roman" w:cs="Times New Roman"/>
          <w:sz w:val="24"/>
          <w:szCs w:val="24"/>
        </w:rPr>
        <w:t>Istnieją dwie zasadnicze drogi infekcji stacji komputerowej wirusem:</w:t>
      </w:r>
    </w:p>
    <w:p w14:paraId="3245AF1F" w14:textId="77777777" w:rsidR="00D95973" w:rsidRPr="00152300" w:rsidRDefault="00D95973" w:rsidP="0015230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używanie zainfekowanego nośnika;</w:t>
      </w:r>
    </w:p>
    <w:p w14:paraId="365C0BE2" w14:textId="77777777" w:rsidR="00D95973" w:rsidRPr="00152300" w:rsidRDefault="00D95973" w:rsidP="0015230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uruchamianie zainfekowanego oprogramowania.</w:t>
      </w:r>
    </w:p>
    <w:p w14:paraId="0440ABDB" w14:textId="77777777" w:rsidR="00D95973" w:rsidRPr="00152300" w:rsidRDefault="00D95973" w:rsidP="00A342F2">
      <w:pPr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Dla uniknięcia ww. przypadków infekcji, uruchamianie nieautoryzowanego oprogramowania jest zabronione. W przypadku konieczności skorzystania z nośników informacji, zawsze muszą one przed użyciem być przetestowane na obecność wirusa.</w:t>
      </w:r>
    </w:p>
    <w:p w14:paraId="400DA05D" w14:textId="77777777" w:rsidR="00D95973" w:rsidRPr="00152300" w:rsidRDefault="00D95973" w:rsidP="0015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 xml:space="preserve">    5. Postępowanie w przypadku wykrycia wirusa.</w:t>
      </w:r>
    </w:p>
    <w:p w14:paraId="65CDE547" w14:textId="77777777" w:rsidR="00D95973" w:rsidRPr="00152300" w:rsidRDefault="00D95973" w:rsidP="00A342F2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W przypadku wykrycia wirusa, na ekranie wyświetlony zostanie komunikat programu antywirusowego. Użytkownik Stanowiska Komputerowego ma obowiązek niezwłocznie powiadomić osoby funkcyjne systemu teleinformatycznego i wykonać czynności zgodnie                     ze skróconą instrukcją programu antywirusowego.</w:t>
      </w:r>
    </w:p>
    <w:p w14:paraId="26E1B84D" w14:textId="77777777" w:rsidR="00D95973" w:rsidRPr="00152300" w:rsidRDefault="00A342F2" w:rsidP="00A342F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973" w:rsidRPr="00152300">
        <w:rPr>
          <w:rFonts w:ascii="Times New Roman" w:hAnsi="Times New Roman" w:cs="Times New Roman"/>
          <w:sz w:val="24"/>
          <w:szCs w:val="24"/>
        </w:rPr>
        <w:t>Procedura postępowania po wykryciu wirusa komputerowego:</w:t>
      </w:r>
    </w:p>
    <w:p w14:paraId="3C681DD7" w14:textId="77777777" w:rsidR="00D95973" w:rsidRPr="00152300" w:rsidRDefault="00D95973" w:rsidP="0015230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zapoznać się z treścią komunikatu programu antywirusowego o wykrytym wirusie;</w:t>
      </w:r>
    </w:p>
    <w:p w14:paraId="014D9FF8" w14:textId="77777777" w:rsidR="00D95973" w:rsidRPr="00152300" w:rsidRDefault="00D95973" w:rsidP="0015230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nie kasować, kopiować, przenosić</w:t>
      </w:r>
      <w:r w:rsidR="00DE0FA5" w:rsidRPr="00152300">
        <w:rPr>
          <w:rFonts w:ascii="Times New Roman" w:hAnsi="Times New Roman" w:cs="Times New Roman"/>
          <w:sz w:val="24"/>
          <w:szCs w:val="24"/>
        </w:rPr>
        <w:t xml:space="preserve"> plików danych i nie niszczyć nośnikó</w:t>
      </w:r>
      <w:r w:rsidRPr="00152300">
        <w:rPr>
          <w:rFonts w:ascii="Times New Roman" w:hAnsi="Times New Roman" w:cs="Times New Roman"/>
          <w:sz w:val="24"/>
          <w:szCs w:val="24"/>
        </w:rPr>
        <w:t>w danych</w:t>
      </w:r>
      <w:r w:rsidR="00DE0FA5" w:rsidRPr="00152300">
        <w:rPr>
          <w:rFonts w:ascii="Times New Roman" w:hAnsi="Times New Roman" w:cs="Times New Roman"/>
          <w:sz w:val="24"/>
          <w:szCs w:val="24"/>
        </w:rPr>
        <w:t xml:space="preserve"> (zachować</w:t>
      </w:r>
      <w:r w:rsidRPr="00152300">
        <w:rPr>
          <w:rFonts w:ascii="Times New Roman" w:hAnsi="Times New Roman" w:cs="Times New Roman"/>
          <w:sz w:val="24"/>
          <w:szCs w:val="24"/>
        </w:rPr>
        <w:t xml:space="preserve"> dowody);</w:t>
      </w:r>
    </w:p>
    <w:p w14:paraId="19FE9EEC" w14:textId="77777777" w:rsidR="00D95973" w:rsidRPr="00152300" w:rsidRDefault="00DE0FA5" w:rsidP="0015230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jeż</w:t>
      </w:r>
      <w:r w:rsidR="00D95973" w:rsidRPr="00152300">
        <w:rPr>
          <w:rFonts w:ascii="Times New Roman" w:hAnsi="Times New Roman" w:cs="Times New Roman"/>
          <w:sz w:val="24"/>
          <w:szCs w:val="24"/>
        </w:rPr>
        <w:t>eli wirus nie zosta</w:t>
      </w:r>
      <w:r w:rsidRPr="00152300">
        <w:rPr>
          <w:rFonts w:ascii="Times New Roman" w:hAnsi="Times New Roman" w:cs="Times New Roman"/>
          <w:sz w:val="24"/>
          <w:szCs w:val="24"/>
        </w:rPr>
        <w:t>ł</w:t>
      </w:r>
      <w:r w:rsidR="00D95973" w:rsidRPr="00152300">
        <w:rPr>
          <w:rFonts w:ascii="Times New Roman" w:hAnsi="Times New Roman" w:cs="Times New Roman"/>
          <w:sz w:val="24"/>
          <w:szCs w:val="24"/>
        </w:rPr>
        <w:t xml:space="preserve"> usuni</w:t>
      </w:r>
      <w:r w:rsidRPr="00152300">
        <w:rPr>
          <w:rFonts w:ascii="Times New Roman" w:hAnsi="Times New Roman" w:cs="Times New Roman"/>
          <w:sz w:val="24"/>
          <w:szCs w:val="24"/>
        </w:rPr>
        <w:t>ę</w:t>
      </w:r>
      <w:r w:rsidR="00D95973" w:rsidRPr="00152300">
        <w:rPr>
          <w:rFonts w:ascii="Times New Roman" w:hAnsi="Times New Roman" w:cs="Times New Roman"/>
          <w:sz w:val="24"/>
          <w:szCs w:val="24"/>
        </w:rPr>
        <w:t>ty przez</w:t>
      </w:r>
      <w:r w:rsidRPr="00152300">
        <w:rPr>
          <w:rFonts w:ascii="Times New Roman" w:hAnsi="Times New Roman" w:cs="Times New Roman"/>
          <w:sz w:val="24"/>
          <w:szCs w:val="24"/>
        </w:rPr>
        <w:t xml:space="preserve"> program antywirusowy zaprzestać dalsz</w:t>
      </w:r>
      <w:r w:rsidR="00D95973" w:rsidRPr="00152300">
        <w:rPr>
          <w:rFonts w:ascii="Times New Roman" w:hAnsi="Times New Roman" w:cs="Times New Roman"/>
          <w:sz w:val="24"/>
          <w:szCs w:val="24"/>
        </w:rPr>
        <w:t>ego</w:t>
      </w:r>
      <w:r w:rsidRPr="00152300">
        <w:rPr>
          <w:rFonts w:ascii="Times New Roman" w:hAnsi="Times New Roman" w:cs="Times New Roman"/>
          <w:sz w:val="24"/>
          <w:szCs w:val="24"/>
        </w:rPr>
        <w:t xml:space="preserve"> </w:t>
      </w:r>
      <w:r w:rsidR="00D95973" w:rsidRPr="00152300">
        <w:rPr>
          <w:rFonts w:ascii="Times New Roman" w:hAnsi="Times New Roman" w:cs="Times New Roman"/>
          <w:sz w:val="24"/>
          <w:szCs w:val="24"/>
        </w:rPr>
        <w:t>przetwarzania informacji;</w:t>
      </w:r>
    </w:p>
    <w:p w14:paraId="5823958E" w14:textId="77777777" w:rsidR="00D95973" w:rsidRPr="00152300" w:rsidRDefault="00DE0FA5" w:rsidP="0015230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00">
        <w:rPr>
          <w:rFonts w:ascii="Times New Roman" w:hAnsi="Times New Roman" w:cs="Times New Roman"/>
          <w:sz w:val="24"/>
          <w:szCs w:val="24"/>
        </w:rPr>
        <w:t>powiadomić</w:t>
      </w:r>
      <w:r w:rsidR="00D95973" w:rsidRPr="00152300">
        <w:rPr>
          <w:rFonts w:ascii="Times New Roman" w:hAnsi="Times New Roman" w:cs="Times New Roman"/>
          <w:sz w:val="24"/>
          <w:szCs w:val="24"/>
        </w:rPr>
        <w:t xml:space="preserve"> osoby funkcyjne systemu teleinformatycznego </w:t>
      </w:r>
      <w:r w:rsidRPr="00152300">
        <w:rPr>
          <w:rFonts w:ascii="Times New Roman" w:hAnsi="Times New Roman" w:cs="Times New Roman"/>
          <w:sz w:val="24"/>
          <w:szCs w:val="24"/>
        </w:rPr>
        <w:t>o</w:t>
      </w:r>
      <w:r w:rsidR="00D95973" w:rsidRPr="00152300">
        <w:rPr>
          <w:rFonts w:ascii="Times New Roman" w:hAnsi="Times New Roman" w:cs="Times New Roman"/>
          <w:sz w:val="24"/>
          <w:szCs w:val="24"/>
        </w:rPr>
        <w:t xml:space="preserve"> wykryciu wirusa.</w:t>
      </w:r>
    </w:p>
    <w:p w14:paraId="682D5B69" w14:textId="77777777" w:rsidR="002347B4" w:rsidRDefault="002347B4" w:rsidP="00DD27E2">
      <w:p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F18C62E" w14:textId="77777777" w:rsidR="001258A4" w:rsidRDefault="001258A4" w:rsidP="00DD27E2">
      <w:p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4778FED" w14:textId="77777777" w:rsidR="001258A4" w:rsidRDefault="001258A4" w:rsidP="00DD27E2">
      <w:p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9D9604C" w14:textId="77777777" w:rsidR="002347B4" w:rsidRDefault="002347B4" w:rsidP="00DD27E2">
      <w:p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3501E5A" w14:textId="77777777" w:rsidR="00496162" w:rsidRDefault="00496162" w:rsidP="00DD27E2">
      <w:p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33A914E6" w14:textId="77777777" w:rsidR="00496162" w:rsidRDefault="00496162" w:rsidP="00DD27E2">
      <w:p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89389DB" w14:textId="77777777" w:rsidR="002347B4" w:rsidRPr="00496162" w:rsidRDefault="002347B4" w:rsidP="00234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5B6168"/>
          <w:sz w:val="30"/>
          <w:szCs w:val="30"/>
        </w:rPr>
      </w:pPr>
      <w:r w:rsidRPr="00496162">
        <w:rPr>
          <w:rFonts w:ascii="Times New Roman" w:hAnsi="Times New Roman" w:cs="Times New Roman"/>
          <w:sz w:val="20"/>
          <w:szCs w:val="20"/>
        </w:rPr>
        <w:lastRenderedPageBreak/>
        <w:t xml:space="preserve">Załącznik Nr 2 </w:t>
      </w:r>
      <w:r w:rsidRPr="00496162">
        <w:rPr>
          <w:rFonts w:ascii="Times New Roman" w:hAnsi="Times New Roman" w:cs="Times New Roman"/>
          <w:sz w:val="20"/>
          <w:szCs w:val="20"/>
        </w:rPr>
        <w:br/>
        <w:t xml:space="preserve">do Zarządzenia Nr </w:t>
      </w:r>
      <w:r w:rsidR="00AA280B">
        <w:rPr>
          <w:rFonts w:ascii="Times New Roman" w:hAnsi="Times New Roman" w:cs="Times New Roman"/>
          <w:sz w:val="20"/>
          <w:szCs w:val="20"/>
        </w:rPr>
        <w:t>178/10</w:t>
      </w:r>
      <w:r w:rsidRPr="00496162">
        <w:rPr>
          <w:rFonts w:ascii="Times New Roman" w:hAnsi="Times New Roman" w:cs="Times New Roman"/>
          <w:sz w:val="20"/>
          <w:szCs w:val="20"/>
        </w:rPr>
        <w:t xml:space="preserve">/2020 </w:t>
      </w:r>
      <w:r w:rsidRPr="00496162">
        <w:rPr>
          <w:rFonts w:ascii="Times New Roman" w:hAnsi="Times New Roman" w:cs="Times New Roman"/>
          <w:sz w:val="20"/>
          <w:szCs w:val="20"/>
        </w:rPr>
        <w:br/>
        <w:t>Burmistrza Miasta Sanok</w:t>
      </w:r>
      <w:r w:rsidR="001258A4" w:rsidRPr="00496162">
        <w:rPr>
          <w:rFonts w:ascii="Times New Roman" w:hAnsi="Times New Roman" w:cs="Times New Roman"/>
          <w:sz w:val="20"/>
          <w:szCs w:val="20"/>
        </w:rPr>
        <w:t>a</w:t>
      </w:r>
      <w:r w:rsidRPr="00496162">
        <w:rPr>
          <w:rFonts w:ascii="Times New Roman" w:hAnsi="Times New Roman" w:cs="Times New Roman"/>
          <w:sz w:val="20"/>
          <w:szCs w:val="20"/>
        </w:rPr>
        <w:br/>
        <w:t xml:space="preserve">z dnia </w:t>
      </w:r>
      <w:r w:rsidR="001258A4" w:rsidRPr="00496162">
        <w:rPr>
          <w:rFonts w:ascii="Times New Roman" w:hAnsi="Times New Roman" w:cs="Times New Roman"/>
          <w:sz w:val="20"/>
          <w:szCs w:val="20"/>
        </w:rPr>
        <w:t>20 października</w:t>
      </w:r>
      <w:r w:rsidRPr="00496162">
        <w:rPr>
          <w:rFonts w:ascii="Times New Roman" w:hAnsi="Times New Roman" w:cs="Times New Roman"/>
          <w:sz w:val="20"/>
          <w:szCs w:val="20"/>
        </w:rPr>
        <w:t xml:space="preserve"> 2020r.</w:t>
      </w:r>
    </w:p>
    <w:p w14:paraId="4F1C8048" w14:textId="77777777" w:rsidR="00DE0FA5" w:rsidRPr="00496162" w:rsidRDefault="00DE0FA5" w:rsidP="00DE0FA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22F63" w14:textId="77777777" w:rsidR="00DE0FA5" w:rsidRPr="00496162" w:rsidRDefault="00DE0FA5" w:rsidP="00DE0FA5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162">
        <w:rPr>
          <w:rFonts w:ascii="Times New Roman" w:hAnsi="Times New Roman" w:cs="Times New Roman"/>
          <w:b/>
          <w:bCs/>
          <w:sz w:val="24"/>
          <w:szCs w:val="24"/>
        </w:rPr>
        <w:t>WYKAZ  UŻYTKOWNIKÓW</w:t>
      </w:r>
    </w:p>
    <w:p w14:paraId="1E90ABA7" w14:textId="77777777" w:rsidR="00DE0FA5" w:rsidRPr="00496162" w:rsidRDefault="00DE0FA5" w:rsidP="00DE0F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162">
        <w:rPr>
          <w:rFonts w:ascii="Times New Roman" w:hAnsi="Times New Roman" w:cs="Times New Roman"/>
          <w:b/>
          <w:bCs/>
          <w:sz w:val="24"/>
          <w:szCs w:val="24"/>
        </w:rPr>
        <w:t>AUTONOMICZNEGO  STANOWISKA  KOMPUTEROWEGO</w:t>
      </w:r>
    </w:p>
    <w:p w14:paraId="2F15F279" w14:textId="77777777" w:rsidR="00DE0FA5" w:rsidRDefault="00DE0FA5" w:rsidP="00DE0FA5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803C666" w14:textId="77777777" w:rsidR="00DE0FA5" w:rsidRDefault="00DE0FA5" w:rsidP="00DE0FA5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361"/>
        <w:gridCol w:w="1583"/>
        <w:gridCol w:w="1562"/>
        <w:gridCol w:w="1540"/>
        <w:gridCol w:w="1461"/>
      </w:tblGrid>
      <w:tr w:rsidR="0011245D" w:rsidRPr="00DE0FA5" w14:paraId="670ED8CC" w14:textId="77777777" w:rsidTr="00DE0FA5">
        <w:trPr>
          <w:trHeight w:val="797"/>
        </w:trPr>
        <w:tc>
          <w:tcPr>
            <w:tcW w:w="562" w:type="dxa"/>
            <w:vAlign w:val="center"/>
          </w:tcPr>
          <w:p w14:paraId="43DF2AF8" w14:textId="77777777" w:rsidR="00DE0FA5" w:rsidRPr="00496162" w:rsidRDefault="00DE0FA5" w:rsidP="00DE0F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46" w:type="dxa"/>
            <w:vAlign w:val="center"/>
          </w:tcPr>
          <w:p w14:paraId="638045EE" w14:textId="77777777" w:rsidR="00DE0FA5" w:rsidRPr="00496162" w:rsidRDefault="00DE0FA5" w:rsidP="00DE0F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604" w:type="dxa"/>
            <w:vAlign w:val="center"/>
          </w:tcPr>
          <w:p w14:paraId="4B07B37F" w14:textId="77777777" w:rsidR="0011245D" w:rsidRDefault="0011245D" w:rsidP="00DE0F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Komórka organizacyjna/</w:t>
            </w:r>
          </w:p>
          <w:p w14:paraId="017DE888" w14:textId="77777777" w:rsidR="00DE0FA5" w:rsidRPr="00496162" w:rsidRDefault="0011245D" w:rsidP="00DE0F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Stanowisko </w:t>
            </w:r>
          </w:p>
        </w:tc>
        <w:tc>
          <w:tcPr>
            <w:tcW w:w="1605" w:type="dxa"/>
            <w:vAlign w:val="center"/>
          </w:tcPr>
          <w:p w14:paraId="564E5144" w14:textId="77777777" w:rsidR="00DE0FA5" w:rsidRPr="00496162" w:rsidRDefault="00627796" w:rsidP="00DE0F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</w:t>
            </w:r>
            <w:r w:rsidR="00DE0FA5" w:rsidRPr="00496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rzydzielenia uprawnień</w:t>
            </w:r>
          </w:p>
        </w:tc>
        <w:tc>
          <w:tcPr>
            <w:tcW w:w="1605" w:type="dxa"/>
            <w:vAlign w:val="center"/>
          </w:tcPr>
          <w:p w14:paraId="15908FD3" w14:textId="77777777" w:rsidR="00DE0FA5" w:rsidRPr="00496162" w:rsidRDefault="00627796" w:rsidP="00DE0F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wygaśnięcia uprawnień</w:t>
            </w:r>
          </w:p>
        </w:tc>
        <w:tc>
          <w:tcPr>
            <w:tcW w:w="1605" w:type="dxa"/>
            <w:vAlign w:val="center"/>
          </w:tcPr>
          <w:p w14:paraId="65EA42BA" w14:textId="77777777" w:rsidR="00DE0FA5" w:rsidRPr="00496162" w:rsidRDefault="00627796" w:rsidP="00DE0F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</w:t>
            </w:r>
          </w:p>
        </w:tc>
      </w:tr>
      <w:tr w:rsidR="0011245D" w14:paraId="2FDCACDA" w14:textId="77777777" w:rsidTr="00627796">
        <w:trPr>
          <w:trHeight w:val="666"/>
        </w:trPr>
        <w:tc>
          <w:tcPr>
            <w:tcW w:w="562" w:type="dxa"/>
          </w:tcPr>
          <w:p w14:paraId="3F9FF448" w14:textId="77777777" w:rsidR="00DE0FA5" w:rsidRDefault="00DE0FA5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766B56C1" w14:textId="77777777" w:rsidR="00DE0FA5" w:rsidRDefault="00DE0FA5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0EEC19D6" w14:textId="77777777" w:rsidR="00DE0FA5" w:rsidRDefault="00DE0FA5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12A7D3A1" w14:textId="77777777" w:rsidR="00DE0FA5" w:rsidRDefault="00DE0FA5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4B6E7365" w14:textId="77777777" w:rsidR="00DE0FA5" w:rsidRDefault="00DE0FA5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674DD476" w14:textId="77777777" w:rsidR="00DE0FA5" w:rsidRDefault="00DE0FA5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1245D" w14:paraId="773B3B22" w14:textId="77777777" w:rsidTr="00627796">
        <w:trPr>
          <w:trHeight w:val="666"/>
        </w:trPr>
        <w:tc>
          <w:tcPr>
            <w:tcW w:w="562" w:type="dxa"/>
          </w:tcPr>
          <w:p w14:paraId="3FDFF5F2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0DEB1B16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0F7ACA20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74A8EAC3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0F434370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227ED843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1245D" w14:paraId="50ECB909" w14:textId="77777777" w:rsidTr="00627796">
        <w:trPr>
          <w:trHeight w:val="666"/>
        </w:trPr>
        <w:tc>
          <w:tcPr>
            <w:tcW w:w="562" w:type="dxa"/>
          </w:tcPr>
          <w:p w14:paraId="36587B6B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7B837948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7DD0AEF2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49D47A6A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77692220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174F1BDD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1245D" w14:paraId="1F4C6591" w14:textId="77777777" w:rsidTr="00627796">
        <w:trPr>
          <w:trHeight w:val="666"/>
        </w:trPr>
        <w:tc>
          <w:tcPr>
            <w:tcW w:w="562" w:type="dxa"/>
          </w:tcPr>
          <w:p w14:paraId="2483809D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63E9C18D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19B3391C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0BA29675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7772AB37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051F5D56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1245D" w14:paraId="2F848DE4" w14:textId="77777777" w:rsidTr="00627796">
        <w:trPr>
          <w:trHeight w:val="666"/>
        </w:trPr>
        <w:tc>
          <w:tcPr>
            <w:tcW w:w="562" w:type="dxa"/>
          </w:tcPr>
          <w:p w14:paraId="50E11D6D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6732CFD0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235B4A03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00331AB4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4394150D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22F86D44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1245D" w14:paraId="56A419F6" w14:textId="77777777" w:rsidTr="00627796">
        <w:trPr>
          <w:trHeight w:val="666"/>
        </w:trPr>
        <w:tc>
          <w:tcPr>
            <w:tcW w:w="562" w:type="dxa"/>
          </w:tcPr>
          <w:p w14:paraId="0B44228C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4FEE099C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79F37AB6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0CB79E8B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7B49E8E0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5D77C3EC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1245D" w14:paraId="02544026" w14:textId="77777777" w:rsidTr="00627796">
        <w:trPr>
          <w:trHeight w:val="666"/>
        </w:trPr>
        <w:tc>
          <w:tcPr>
            <w:tcW w:w="562" w:type="dxa"/>
          </w:tcPr>
          <w:p w14:paraId="7084DB6A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33E264AC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0F3CFB5F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318419AB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33D98AC4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3BAD4C48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1245D" w14:paraId="5BAD788B" w14:textId="77777777" w:rsidTr="00627796">
        <w:trPr>
          <w:trHeight w:val="666"/>
        </w:trPr>
        <w:tc>
          <w:tcPr>
            <w:tcW w:w="562" w:type="dxa"/>
          </w:tcPr>
          <w:p w14:paraId="752DAB0C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7407E2DF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6D976AFD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64F04DFD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71ECDA45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267E7078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1245D" w14:paraId="7B5131BC" w14:textId="77777777" w:rsidTr="00627796">
        <w:trPr>
          <w:trHeight w:val="666"/>
        </w:trPr>
        <w:tc>
          <w:tcPr>
            <w:tcW w:w="562" w:type="dxa"/>
          </w:tcPr>
          <w:p w14:paraId="28F65B3E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0E171ED6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2806ABE5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22FD33DB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66BB0CDB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30E92585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1245D" w14:paraId="4C347093" w14:textId="77777777" w:rsidTr="00627796">
        <w:trPr>
          <w:trHeight w:val="666"/>
        </w:trPr>
        <w:tc>
          <w:tcPr>
            <w:tcW w:w="562" w:type="dxa"/>
          </w:tcPr>
          <w:p w14:paraId="74EDF201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676A022D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68E27540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52B91096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20BE1965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37E0F56F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1245D" w14:paraId="5994ECC5" w14:textId="77777777" w:rsidTr="00627796">
        <w:trPr>
          <w:trHeight w:val="666"/>
        </w:trPr>
        <w:tc>
          <w:tcPr>
            <w:tcW w:w="562" w:type="dxa"/>
          </w:tcPr>
          <w:p w14:paraId="12CF9BA9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41935738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4C85DB5B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463D0DFF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2F4EC49B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7BD94765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1245D" w14:paraId="62291A37" w14:textId="77777777" w:rsidTr="00627796">
        <w:trPr>
          <w:trHeight w:val="666"/>
        </w:trPr>
        <w:tc>
          <w:tcPr>
            <w:tcW w:w="562" w:type="dxa"/>
          </w:tcPr>
          <w:p w14:paraId="414C1DCE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20203251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0E371609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72550B1E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43987269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4A6A115E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1245D" w14:paraId="417DA301" w14:textId="77777777" w:rsidTr="00627796">
        <w:trPr>
          <w:trHeight w:val="666"/>
        </w:trPr>
        <w:tc>
          <w:tcPr>
            <w:tcW w:w="562" w:type="dxa"/>
          </w:tcPr>
          <w:p w14:paraId="5DDF8C5E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6418CA90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261FDD0B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2F6FA399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68E3EBB0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0AD5A73E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1245D" w14:paraId="0B800090" w14:textId="77777777" w:rsidTr="00627796">
        <w:trPr>
          <w:trHeight w:val="666"/>
        </w:trPr>
        <w:tc>
          <w:tcPr>
            <w:tcW w:w="562" w:type="dxa"/>
          </w:tcPr>
          <w:p w14:paraId="0BE34105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2842269F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0CD07862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34A6FA2E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04D8817E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00EC7CE5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1245D" w14:paraId="64ECC86B" w14:textId="77777777" w:rsidTr="00627796">
        <w:trPr>
          <w:trHeight w:val="666"/>
        </w:trPr>
        <w:tc>
          <w:tcPr>
            <w:tcW w:w="562" w:type="dxa"/>
          </w:tcPr>
          <w:p w14:paraId="48A23D99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1321FF26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1A460775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0B98E541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039FA89D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1F1432C7" w14:textId="77777777" w:rsidR="00627796" w:rsidRDefault="00627796" w:rsidP="00DE0FA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6AD19FB0" w14:textId="77777777" w:rsidR="00DE0FA5" w:rsidRPr="00DD27E2" w:rsidRDefault="00DE0FA5" w:rsidP="00A342F2">
      <w:pPr>
        <w:spacing w:before="120" w:after="0" w:line="276" w:lineRule="auto"/>
        <w:rPr>
          <w:rFonts w:ascii="Tahoma" w:hAnsi="Tahoma" w:cs="Tahoma"/>
          <w:sz w:val="24"/>
          <w:szCs w:val="24"/>
        </w:rPr>
      </w:pPr>
    </w:p>
    <w:sectPr w:rsidR="00DE0FA5" w:rsidRPr="00DD27E2" w:rsidSect="007170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3ADFB" w14:textId="77777777" w:rsidR="006959DE" w:rsidRDefault="006959DE" w:rsidP="006F4F3A">
      <w:pPr>
        <w:spacing w:after="0" w:line="240" w:lineRule="auto"/>
      </w:pPr>
      <w:r>
        <w:separator/>
      </w:r>
    </w:p>
  </w:endnote>
  <w:endnote w:type="continuationSeparator" w:id="0">
    <w:p w14:paraId="0EA1C8E4" w14:textId="77777777" w:rsidR="006959DE" w:rsidRDefault="006959DE" w:rsidP="006F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1CE2" w14:textId="77777777" w:rsidR="006959DE" w:rsidRDefault="006959DE" w:rsidP="006F4F3A">
      <w:pPr>
        <w:spacing w:after="0" w:line="240" w:lineRule="auto"/>
      </w:pPr>
      <w:r>
        <w:separator/>
      </w:r>
    </w:p>
  </w:footnote>
  <w:footnote w:type="continuationSeparator" w:id="0">
    <w:p w14:paraId="18C3C4A8" w14:textId="77777777" w:rsidR="006959DE" w:rsidRDefault="006959DE" w:rsidP="006F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496A"/>
    <w:multiLevelType w:val="hybridMultilevel"/>
    <w:tmpl w:val="438A7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813"/>
    <w:multiLevelType w:val="hybridMultilevel"/>
    <w:tmpl w:val="7668F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15C"/>
    <w:multiLevelType w:val="hybridMultilevel"/>
    <w:tmpl w:val="F4B2F9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F43788"/>
    <w:multiLevelType w:val="hybridMultilevel"/>
    <w:tmpl w:val="7BC8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2D44"/>
    <w:multiLevelType w:val="hybridMultilevel"/>
    <w:tmpl w:val="AE0A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47E02"/>
    <w:multiLevelType w:val="hybridMultilevel"/>
    <w:tmpl w:val="D5361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434C"/>
    <w:multiLevelType w:val="hybridMultilevel"/>
    <w:tmpl w:val="E6CCC2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0C7D12"/>
    <w:multiLevelType w:val="hybridMultilevel"/>
    <w:tmpl w:val="CC3CB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133CB"/>
    <w:multiLevelType w:val="hybridMultilevel"/>
    <w:tmpl w:val="60C2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4EFE"/>
    <w:multiLevelType w:val="hybridMultilevel"/>
    <w:tmpl w:val="2A742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2940"/>
    <w:multiLevelType w:val="hybridMultilevel"/>
    <w:tmpl w:val="9D66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11A7"/>
    <w:multiLevelType w:val="hybridMultilevel"/>
    <w:tmpl w:val="4D4A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5235E"/>
    <w:multiLevelType w:val="hybridMultilevel"/>
    <w:tmpl w:val="F594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17766"/>
    <w:multiLevelType w:val="hybridMultilevel"/>
    <w:tmpl w:val="97B22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A69FD"/>
    <w:multiLevelType w:val="hybridMultilevel"/>
    <w:tmpl w:val="E138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4AC2E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97B5E"/>
    <w:multiLevelType w:val="hybridMultilevel"/>
    <w:tmpl w:val="10C2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0516E"/>
    <w:multiLevelType w:val="hybridMultilevel"/>
    <w:tmpl w:val="00FC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505C1"/>
    <w:multiLevelType w:val="hybridMultilevel"/>
    <w:tmpl w:val="A04E4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B76A5"/>
    <w:multiLevelType w:val="hybridMultilevel"/>
    <w:tmpl w:val="F2264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239C5"/>
    <w:multiLevelType w:val="hybridMultilevel"/>
    <w:tmpl w:val="E326D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79BC"/>
    <w:multiLevelType w:val="hybridMultilevel"/>
    <w:tmpl w:val="CEE6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C1128"/>
    <w:multiLevelType w:val="hybridMultilevel"/>
    <w:tmpl w:val="3DC623F0"/>
    <w:lvl w:ilvl="0" w:tplc="2AF6AD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F6889"/>
    <w:multiLevelType w:val="hybridMultilevel"/>
    <w:tmpl w:val="512436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F033986"/>
    <w:multiLevelType w:val="hybridMultilevel"/>
    <w:tmpl w:val="14D4681A"/>
    <w:lvl w:ilvl="0" w:tplc="0450B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E2271"/>
    <w:multiLevelType w:val="hybridMultilevel"/>
    <w:tmpl w:val="1C5C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11438"/>
    <w:multiLevelType w:val="hybridMultilevel"/>
    <w:tmpl w:val="B08C8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967B5C"/>
    <w:multiLevelType w:val="hybridMultilevel"/>
    <w:tmpl w:val="89CE4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57BA2"/>
    <w:multiLevelType w:val="hybridMultilevel"/>
    <w:tmpl w:val="8784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968F8"/>
    <w:multiLevelType w:val="hybridMultilevel"/>
    <w:tmpl w:val="92F2B5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D6603B"/>
    <w:multiLevelType w:val="hybridMultilevel"/>
    <w:tmpl w:val="2430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07C91"/>
    <w:multiLevelType w:val="hybridMultilevel"/>
    <w:tmpl w:val="10DA0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A6A2E"/>
    <w:multiLevelType w:val="hybridMultilevel"/>
    <w:tmpl w:val="90EC4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B6BB1"/>
    <w:multiLevelType w:val="hybridMultilevel"/>
    <w:tmpl w:val="F448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E2C48"/>
    <w:multiLevelType w:val="hybridMultilevel"/>
    <w:tmpl w:val="4CD4F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33"/>
  </w:num>
  <w:num w:numId="4">
    <w:abstractNumId w:val="18"/>
  </w:num>
  <w:num w:numId="5">
    <w:abstractNumId w:val="4"/>
  </w:num>
  <w:num w:numId="6">
    <w:abstractNumId w:val="16"/>
  </w:num>
  <w:num w:numId="7">
    <w:abstractNumId w:val="27"/>
  </w:num>
  <w:num w:numId="8">
    <w:abstractNumId w:val="8"/>
  </w:num>
  <w:num w:numId="9">
    <w:abstractNumId w:val="20"/>
  </w:num>
  <w:num w:numId="10">
    <w:abstractNumId w:val="23"/>
  </w:num>
  <w:num w:numId="11">
    <w:abstractNumId w:val="13"/>
  </w:num>
  <w:num w:numId="12">
    <w:abstractNumId w:val="0"/>
  </w:num>
  <w:num w:numId="13">
    <w:abstractNumId w:val="14"/>
  </w:num>
  <w:num w:numId="14">
    <w:abstractNumId w:val="24"/>
  </w:num>
  <w:num w:numId="15">
    <w:abstractNumId w:val="9"/>
  </w:num>
  <w:num w:numId="16">
    <w:abstractNumId w:val="3"/>
  </w:num>
  <w:num w:numId="17">
    <w:abstractNumId w:val="12"/>
  </w:num>
  <w:num w:numId="18">
    <w:abstractNumId w:val="32"/>
  </w:num>
  <w:num w:numId="19">
    <w:abstractNumId w:val="7"/>
  </w:num>
  <w:num w:numId="20">
    <w:abstractNumId w:val="11"/>
  </w:num>
  <w:num w:numId="21">
    <w:abstractNumId w:val="1"/>
  </w:num>
  <w:num w:numId="22">
    <w:abstractNumId w:val="31"/>
  </w:num>
  <w:num w:numId="23">
    <w:abstractNumId w:val="25"/>
  </w:num>
  <w:num w:numId="24">
    <w:abstractNumId w:val="28"/>
  </w:num>
  <w:num w:numId="25">
    <w:abstractNumId w:val="30"/>
  </w:num>
  <w:num w:numId="26">
    <w:abstractNumId w:val="19"/>
  </w:num>
  <w:num w:numId="27">
    <w:abstractNumId w:val="15"/>
  </w:num>
  <w:num w:numId="28">
    <w:abstractNumId w:val="2"/>
  </w:num>
  <w:num w:numId="29">
    <w:abstractNumId w:val="22"/>
  </w:num>
  <w:num w:numId="30">
    <w:abstractNumId w:val="6"/>
  </w:num>
  <w:num w:numId="31">
    <w:abstractNumId w:val="26"/>
  </w:num>
  <w:num w:numId="32">
    <w:abstractNumId w:val="5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52"/>
    <w:rsid w:val="00090BDE"/>
    <w:rsid w:val="00094B92"/>
    <w:rsid w:val="000C767A"/>
    <w:rsid w:val="000F3290"/>
    <w:rsid w:val="0011245D"/>
    <w:rsid w:val="001258A4"/>
    <w:rsid w:val="00152300"/>
    <w:rsid w:val="001A195F"/>
    <w:rsid w:val="001A48E2"/>
    <w:rsid w:val="001B054E"/>
    <w:rsid w:val="001E14C3"/>
    <w:rsid w:val="00220387"/>
    <w:rsid w:val="00225373"/>
    <w:rsid w:val="002347B4"/>
    <w:rsid w:val="002371D5"/>
    <w:rsid w:val="0023754E"/>
    <w:rsid w:val="002610F0"/>
    <w:rsid w:val="00282700"/>
    <w:rsid w:val="00286F67"/>
    <w:rsid w:val="00292C2A"/>
    <w:rsid w:val="002C6CAD"/>
    <w:rsid w:val="002D1DC6"/>
    <w:rsid w:val="00307411"/>
    <w:rsid w:val="00356871"/>
    <w:rsid w:val="003751B9"/>
    <w:rsid w:val="003B01DA"/>
    <w:rsid w:val="003C43E6"/>
    <w:rsid w:val="003D4136"/>
    <w:rsid w:val="003F3337"/>
    <w:rsid w:val="0045632F"/>
    <w:rsid w:val="004564CE"/>
    <w:rsid w:val="004608CA"/>
    <w:rsid w:val="0046274F"/>
    <w:rsid w:val="00492B5C"/>
    <w:rsid w:val="00496162"/>
    <w:rsid w:val="004A23A2"/>
    <w:rsid w:val="004A3B5E"/>
    <w:rsid w:val="004E3A37"/>
    <w:rsid w:val="0050476E"/>
    <w:rsid w:val="00507D7C"/>
    <w:rsid w:val="00537F6A"/>
    <w:rsid w:val="00552E21"/>
    <w:rsid w:val="00580C9F"/>
    <w:rsid w:val="00595B93"/>
    <w:rsid w:val="005B3F48"/>
    <w:rsid w:val="005D1323"/>
    <w:rsid w:val="00611F2F"/>
    <w:rsid w:val="00625C6A"/>
    <w:rsid w:val="00627796"/>
    <w:rsid w:val="00666A67"/>
    <w:rsid w:val="00685052"/>
    <w:rsid w:val="00685A79"/>
    <w:rsid w:val="006959DE"/>
    <w:rsid w:val="006A32EC"/>
    <w:rsid w:val="006A710A"/>
    <w:rsid w:val="006C37A5"/>
    <w:rsid w:val="006E0C35"/>
    <w:rsid w:val="006F4F3A"/>
    <w:rsid w:val="00717030"/>
    <w:rsid w:val="0075747E"/>
    <w:rsid w:val="00761CCB"/>
    <w:rsid w:val="00762596"/>
    <w:rsid w:val="00764249"/>
    <w:rsid w:val="00790479"/>
    <w:rsid w:val="007D00D7"/>
    <w:rsid w:val="00830871"/>
    <w:rsid w:val="00834148"/>
    <w:rsid w:val="008A5C1F"/>
    <w:rsid w:val="008B282E"/>
    <w:rsid w:val="008D0D14"/>
    <w:rsid w:val="008D6FCF"/>
    <w:rsid w:val="00902C1A"/>
    <w:rsid w:val="009454EA"/>
    <w:rsid w:val="00976145"/>
    <w:rsid w:val="00994890"/>
    <w:rsid w:val="009B23A2"/>
    <w:rsid w:val="009C28AB"/>
    <w:rsid w:val="009D4CB1"/>
    <w:rsid w:val="00A342F2"/>
    <w:rsid w:val="00A42F60"/>
    <w:rsid w:val="00A47718"/>
    <w:rsid w:val="00A8126B"/>
    <w:rsid w:val="00AA269C"/>
    <w:rsid w:val="00AA280B"/>
    <w:rsid w:val="00AB3245"/>
    <w:rsid w:val="00B46899"/>
    <w:rsid w:val="00B74190"/>
    <w:rsid w:val="00BC3836"/>
    <w:rsid w:val="00BD2413"/>
    <w:rsid w:val="00C12CA3"/>
    <w:rsid w:val="00C230F1"/>
    <w:rsid w:val="00C33AE9"/>
    <w:rsid w:val="00C3530C"/>
    <w:rsid w:val="00CF0418"/>
    <w:rsid w:val="00D056E9"/>
    <w:rsid w:val="00D219DF"/>
    <w:rsid w:val="00D223A5"/>
    <w:rsid w:val="00D80427"/>
    <w:rsid w:val="00D82EF7"/>
    <w:rsid w:val="00D95973"/>
    <w:rsid w:val="00DA12D4"/>
    <w:rsid w:val="00DB2956"/>
    <w:rsid w:val="00DC68EC"/>
    <w:rsid w:val="00DD27E2"/>
    <w:rsid w:val="00DD73C1"/>
    <w:rsid w:val="00DE0FA5"/>
    <w:rsid w:val="00E049D7"/>
    <w:rsid w:val="00E12393"/>
    <w:rsid w:val="00E5042F"/>
    <w:rsid w:val="00E579BE"/>
    <w:rsid w:val="00E61327"/>
    <w:rsid w:val="00E704F7"/>
    <w:rsid w:val="00E92458"/>
    <w:rsid w:val="00ED25ED"/>
    <w:rsid w:val="00EE6FA4"/>
    <w:rsid w:val="00F22F35"/>
    <w:rsid w:val="00F240B3"/>
    <w:rsid w:val="00F25971"/>
    <w:rsid w:val="00F464A0"/>
    <w:rsid w:val="00F648AB"/>
    <w:rsid w:val="00F83E6A"/>
    <w:rsid w:val="00FA7211"/>
    <w:rsid w:val="00FB288B"/>
    <w:rsid w:val="00FC6546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836A"/>
  <w15:chartTrackingRefBased/>
  <w15:docId w15:val="{EDDF723E-992B-4491-A910-91B77BC4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4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3A"/>
  </w:style>
  <w:style w:type="paragraph" w:styleId="Stopka">
    <w:name w:val="footer"/>
    <w:basedOn w:val="Normalny"/>
    <w:link w:val="StopkaZnak"/>
    <w:uiPriority w:val="99"/>
    <w:unhideWhenUsed/>
    <w:rsid w:val="006F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3A"/>
  </w:style>
  <w:style w:type="table" w:styleId="Tabela-Siatka">
    <w:name w:val="Table Grid"/>
    <w:basedOn w:val="Standardowy"/>
    <w:uiPriority w:val="39"/>
    <w:rsid w:val="00DE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02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15</Pages>
  <Words>3760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ObronaCywilna</dc:creator>
  <cp:keywords/>
  <dc:description/>
  <cp:lastModifiedBy>użytkownik</cp:lastModifiedBy>
  <cp:revision>13</cp:revision>
  <cp:lastPrinted>2020-10-21T07:33:00Z</cp:lastPrinted>
  <dcterms:created xsi:type="dcterms:W3CDTF">2020-10-20T11:08:00Z</dcterms:created>
  <dcterms:modified xsi:type="dcterms:W3CDTF">2020-10-22T06:30:00Z</dcterms:modified>
</cp:coreProperties>
</file>