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F3" w:rsidRDefault="00777EF3" w:rsidP="00777EF3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>/</w:t>
      </w:r>
      <w:r w:rsidR="00212C80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 xml:space="preserve"> 321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 / 21</w:t>
      </w:r>
    </w:p>
    <w:p w:rsidR="00777EF3" w:rsidRDefault="00777EF3" w:rsidP="00777EF3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777EF3" w:rsidRDefault="00777EF3" w:rsidP="00777EF3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25 marca 2021r.</w:t>
      </w:r>
    </w:p>
    <w:p w:rsidR="00146E33" w:rsidRPr="00042E57" w:rsidRDefault="00146E33" w:rsidP="00D632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77EF3" w:rsidRDefault="00D63256" w:rsidP="00777EF3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E57">
        <w:rPr>
          <w:rFonts w:ascii="Times New Roman" w:hAnsi="Times New Roman"/>
          <w:b/>
          <w:bCs/>
          <w:sz w:val="24"/>
          <w:szCs w:val="24"/>
        </w:rPr>
        <w:t>w sprawie określenia, szczegółowych zasad, sposo</w:t>
      </w:r>
      <w:r w:rsidR="00777EF3">
        <w:rPr>
          <w:rFonts w:ascii="Times New Roman" w:hAnsi="Times New Roman"/>
          <w:b/>
          <w:bCs/>
          <w:sz w:val="24"/>
          <w:szCs w:val="24"/>
        </w:rPr>
        <w:t>bu i trybu udzielania podmiotom</w:t>
      </w:r>
    </w:p>
    <w:p w:rsidR="00777EF3" w:rsidRDefault="00D63256" w:rsidP="00777EF3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042E57">
        <w:rPr>
          <w:rFonts w:ascii="Times New Roman" w:hAnsi="Times New Roman"/>
          <w:b/>
          <w:bCs/>
          <w:sz w:val="24"/>
          <w:szCs w:val="24"/>
        </w:rPr>
        <w:t xml:space="preserve">prowadzącym działalność gospodarczą ulg </w:t>
      </w:r>
      <w:r w:rsidR="00042E57">
        <w:rPr>
          <w:rFonts w:ascii="Times New Roman" w:hAnsi="Times New Roman"/>
          <w:b/>
          <w:bCs/>
          <w:sz w:val="24"/>
          <w:szCs w:val="24"/>
        </w:rPr>
        <w:t>w spłacie należności pieniężnych</w:t>
      </w:r>
    </w:p>
    <w:p w:rsidR="00777EF3" w:rsidRDefault="00042E57" w:rsidP="00777EF3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042E57">
        <w:rPr>
          <w:rFonts w:ascii="Times New Roman" w:hAnsi="Times New Roman"/>
          <w:b/>
          <w:sz w:val="24"/>
          <w:szCs w:val="24"/>
        </w:rPr>
        <w:t>o charakterze cywilnoprawnym przypadających jednost</w:t>
      </w:r>
      <w:r w:rsidR="00777EF3">
        <w:rPr>
          <w:rFonts w:ascii="Times New Roman" w:hAnsi="Times New Roman"/>
          <w:b/>
          <w:sz w:val="24"/>
          <w:szCs w:val="24"/>
        </w:rPr>
        <w:t>ce samorządu terytorialnego lub</w:t>
      </w:r>
    </w:p>
    <w:p w:rsidR="00777EF3" w:rsidRDefault="00042E57" w:rsidP="00777EF3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E57">
        <w:rPr>
          <w:rFonts w:ascii="Times New Roman" w:hAnsi="Times New Roman"/>
          <w:b/>
          <w:sz w:val="24"/>
          <w:szCs w:val="24"/>
        </w:rPr>
        <w:t>jej jednostkom organizacyjnym</w:t>
      </w:r>
      <w:r w:rsidRPr="0004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3256" w:rsidRPr="00042E57">
        <w:rPr>
          <w:rFonts w:ascii="Times New Roman" w:hAnsi="Times New Roman"/>
          <w:b/>
          <w:bCs/>
          <w:sz w:val="24"/>
          <w:szCs w:val="24"/>
        </w:rPr>
        <w:t>za okres stanu zagr</w:t>
      </w:r>
      <w:r w:rsidR="00777EF3">
        <w:rPr>
          <w:rFonts w:ascii="Times New Roman" w:hAnsi="Times New Roman"/>
          <w:b/>
          <w:bCs/>
          <w:sz w:val="24"/>
          <w:szCs w:val="24"/>
        </w:rPr>
        <w:t>ożenia epidemicznego albo stanu</w:t>
      </w:r>
    </w:p>
    <w:p w:rsidR="00D63256" w:rsidRPr="00042E57" w:rsidRDefault="00777EF3" w:rsidP="00777EF3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epidemii COVID-19</w:t>
      </w:r>
    </w:p>
    <w:p w:rsidR="00D63256" w:rsidRPr="006D1844" w:rsidRDefault="00D63256" w:rsidP="00D63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44333A" w:rsidRPr="0007263A" w:rsidRDefault="0044333A" w:rsidP="00777E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A">
        <w:rPr>
          <w:rFonts w:ascii="Times New Roman" w:hAnsi="Times New Roman"/>
          <w:sz w:val="24"/>
          <w:szCs w:val="24"/>
          <w:lang w:eastAsia="pl-PL"/>
        </w:rPr>
        <w:t xml:space="preserve">Na podstawie art. 18 ust. 2 pkt </w:t>
      </w:r>
      <w:r>
        <w:rPr>
          <w:rFonts w:ascii="Times New Roman" w:hAnsi="Times New Roman"/>
          <w:sz w:val="24"/>
          <w:szCs w:val="24"/>
          <w:lang w:eastAsia="pl-PL"/>
        </w:rPr>
        <w:t xml:space="preserve">15 </w:t>
      </w:r>
      <w:r w:rsidRPr="0007263A">
        <w:rPr>
          <w:rFonts w:ascii="Times New Roman" w:hAnsi="Times New Roman"/>
          <w:sz w:val="24"/>
          <w:szCs w:val="24"/>
          <w:lang w:eastAsia="pl-PL"/>
        </w:rPr>
        <w:t>ustawy z dnia 8 marca 1990 r.</w:t>
      </w:r>
      <w:r w:rsidR="003E48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263A">
        <w:rPr>
          <w:rFonts w:ascii="Times New Roman" w:hAnsi="Times New Roman"/>
          <w:sz w:val="24"/>
          <w:szCs w:val="24"/>
          <w:lang w:eastAsia="pl-PL"/>
        </w:rPr>
        <w:t>o sa</w:t>
      </w:r>
      <w:r w:rsidR="00777EF3">
        <w:rPr>
          <w:rFonts w:ascii="Times New Roman" w:hAnsi="Times New Roman"/>
          <w:sz w:val="24"/>
          <w:szCs w:val="24"/>
          <w:lang w:eastAsia="pl-PL"/>
        </w:rPr>
        <w:t xml:space="preserve">morządzie gminnym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2020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sz w:val="24"/>
          <w:szCs w:val="24"/>
          <w:lang w:eastAsia="pl-PL"/>
        </w:rPr>
        <w:t>713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489E" w:rsidRPr="0007263A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3E489E" w:rsidRPr="0007263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3E489E" w:rsidRPr="0007263A">
        <w:rPr>
          <w:rFonts w:ascii="Times New Roman" w:hAnsi="Times New Roman"/>
          <w:sz w:val="24"/>
          <w:szCs w:val="24"/>
          <w:lang w:eastAsia="pl-PL"/>
        </w:rPr>
        <w:t>. zm</w:t>
      </w:r>
      <w:r w:rsidR="003E489E">
        <w:rPr>
          <w:rFonts w:ascii="Times New Roman" w:hAnsi="Times New Roman"/>
          <w:sz w:val="24"/>
          <w:szCs w:val="24"/>
          <w:lang w:eastAsia="pl-PL"/>
        </w:rPr>
        <w:t>.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), art. </w:t>
      </w:r>
      <w:r>
        <w:rPr>
          <w:rFonts w:ascii="Times New Roman" w:hAnsi="Times New Roman"/>
          <w:sz w:val="24"/>
          <w:szCs w:val="24"/>
          <w:lang w:eastAsia="pl-PL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zzzg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ust.1 ustawy z dnia 2 marca 2020</w:t>
      </w:r>
      <w:r w:rsidRPr="0007263A">
        <w:rPr>
          <w:rFonts w:ascii="Times New Roman" w:hAnsi="Times New Roman"/>
          <w:sz w:val="24"/>
          <w:szCs w:val="24"/>
          <w:lang w:eastAsia="pl-PL"/>
        </w:rPr>
        <w:t>r.</w:t>
      </w:r>
      <w:r w:rsidR="00777E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o szczególnych rozwiązaniach związanych z zapobieganiem, przeciwdziałaniem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263A">
        <w:rPr>
          <w:rFonts w:ascii="Times New Roman" w:hAnsi="Times New Roman"/>
          <w:sz w:val="24"/>
          <w:szCs w:val="24"/>
          <w:lang w:eastAsia="pl-PL"/>
        </w:rPr>
        <w:t>i zwalczaniem COVID-19, innych chorób zakaźnych oraz wywołanych</w:t>
      </w:r>
      <w:r>
        <w:rPr>
          <w:rFonts w:ascii="Times New Roman" w:hAnsi="Times New Roman"/>
          <w:sz w:val="24"/>
          <w:szCs w:val="24"/>
          <w:lang w:eastAsia="pl-PL"/>
        </w:rPr>
        <w:t xml:space="preserve"> nimi sytuacji kryzysowych 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</w:t>
      </w:r>
      <w:r w:rsidRPr="0007263A">
        <w:rPr>
          <w:rFonts w:ascii="Times New Roman" w:hAnsi="Times New Roman"/>
          <w:sz w:val="24"/>
          <w:szCs w:val="24"/>
          <w:lang w:eastAsia="pl-PL"/>
        </w:rPr>
        <w:t xml:space="preserve">U. z 2020 r. poz. 374 z </w:t>
      </w:r>
      <w:proofErr w:type="spellStart"/>
      <w:r w:rsidRPr="0007263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7263A">
        <w:rPr>
          <w:rFonts w:ascii="Times New Roman" w:hAnsi="Times New Roman"/>
          <w:sz w:val="24"/>
          <w:szCs w:val="24"/>
          <w:lang w:eastAsia="pl-PL"/>
        </w:rPr>
        <w:t>. zm</w:t>
      </w:r>
      <w:r w:rsidR="003E489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)  oraz art.</w:t>
      </w:r>
      <w:r w:rsidR="003E489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59 ust.1, 2 i 3 ustawy z dnia 27 sierpnia 2009r. o finansach publicznych (</w:t>
      </w:r>
      <w:proofErr w:type="spellStart"/>
      <w:r w:rsidR="003E489E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3E489E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</w:t>
      </w:r>
      <w:r w:rsidR="003E489E">
        <w:rPr>
          <w:rFonts w:ascii="Times New Roman" w:hAnsi="Times New Roman"/>
          <w:sz w:val="24"/>
          <w:szCs w:val="24"/>
          <w:lang w:eastAsia="pl-PL"/>
        </w:rPr>
        <w:t>21</w:t>
      </w:r>
      <w:r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3E489E">
        <w:rPr>
          <w:rFonts w:ascii="Times New Roman" w:hAnsi="Times New Roman"/>
          <w:sz w:val="24"/>
          <w:szCs w:val="24"/>
          <w:lang w:eastAsia="pl-PL"/>
        </w:rPr>
        <w:t>305</w:t>
      </w:r>
      <w:r>
        <w:rPr>
          <w:rFonts w:ascii="Times New Roman" w:hAnsi="Times New Roman"/>
          <w:sz w:val="24"/>
          <w:szCs w:val="24"/>
          <w:lang w:eastAsia="pl-PL"/>
        </w:rPr>
        <w:t>) i art. 4 ust.2 ustawy z dnia 20 lipca 2000r. o ogłoszeniu aktów normatywnych i niektórych innych aktów prawnych (</w:t>
      </w:r>
      <w:proofErr w:type="spellStart"/>
      <w:r w:rsidR="00572D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572DE9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Dz.U. z 2019r. poz. 1461)</w:t>
      </w:r>
    </w:p>
    <w:p w:rsidR="00CA0E90" w:rsidRDefault="00CA0E90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6D1844" w:rsidRPr="006D1844" w:rsidRDefault="00D63256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D1844">
        <w:rPr>
          <w:rFonts w:ascii="TimesNewRomanPSMT" w:hAnsi="TimesNewRomanPSMT" w:cs="TimesNewRomanPSMT"/>
          <w:b/>
          <w:sz w:val="24"/>
          <w:szCs w:val="24"/>
        </w:rPr>
        <w:t xml:space="preserve">Rada </w:t>
      </w:r>
      <w:r w:rsidR="006D1844" w:rsidRPr="006D1844">
        <w:rPr>
          <w:rFonts w:ascii="TimesNewRomanPSMT" w:hAnsi="TimesNewRomanPSMT" w:cs="TimesNewRomanPSMT"/>
          <w:b/>
          <w:sz w:val="24"/>
          <w:szCs w:val="24"/>
        </w:rPr>
        <w:t>Miasta Sanoka</w:t>
      </w:r>
    </w:p>
    <w:p w:rsidR="00D63256" w:rsidRDefault="00D63256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6D1844">
        <w:rPr>
          <w:rFonts w:ascii="TimesNewRomanPSMT" w:hAnsi="TimesNewRomanPSMT" w:cs="TimesNewRomanPSMT"/>
          <w:b/>
          <w:sz w:val="24"/>
          <w:szCs w:val="24"/>
        </w:rPr>
        <w:t>uchwala,</w:t>
      </w:r>
      <w:r w:rsidR="006D1844" w:rsidRPr="006D184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b/>
          <w:sz w:val="24"/>
          <w:szCs w:val="24"/>
        </w:rPr>
        <w:t>co następuje:</w:t>
      </w:r>
    </w:p>
    <w:p w:rsidR="006D1844" w:rsidRPr="006D1844" w:rsidRDefault="006D1844" w:rsidP="006D18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6D1844" w:rsidRPr="00777EF3" w:rsidRDefault="00146E33" w:rsidP="006D18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</w:t>
      </w:r>
    </w:p>
    <w:p w:rsidR="006D1844" w:rsidRDefault="00D63256" w:rsidP="00D632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D1844">
        <w:rPr>
          <w:rFonts w:ascii="TimesNewRomanPSMT" w:hAnsi="TimesNewRomanPSMT" w:cs="TimesNewRomanPSMT"/>
          <w:sz w:val="24"/>
          <w:szCs w:val="24"/>
        </w:rPr>
        <w:t>Uchwała określa szczegółowe zasady, sposób i tryb udzielania podmiotom prowadzącym działalność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gospodarczą ulg w spłacie należności pieniężnych z tytułu oddania nieruchomości w najem, dzierżawę lub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użytkowanie przypadających za okres stanu zagrożenia epidemicznego albo stanu epidemii COVID-19.</w:t>
      </w:r>
    </w:p>
    <w:p w:rsidR="00872C9A" w:rsidRDefault="00872C9A" w:rsidP="00D632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Udzielan</w:t>
      </w:r>
      <w:r w:rsidR="004248F9">
        <w:rPr>
          <w:rFonts w:ascii="TimesNewRomanPSMT" w:hAnsi="TimesNewRomanPSMT" w:cs="TimesNewRomanPSMT"/>
          <w:sz w:val="24"/>
          <w:szCs w:val="24"/>
        </w:rPr>
        <w:t>ie pomocy na</w:t>
      </w:r>
      <w:r>
        <w:rPr>
          <w:rFonts w:ascii="TimesNewRomanPSMT" w:hAnsi="TimesNewRomanPSMT" w:cs="TimesNewRomanPSMT"/>
          <w:sz w:val="24"/>
          <w:szCs w:val="24"/>
        </w:rPr>
        <w:t>stępuje w formie:</w:t>
      </w:r>
    </w:p>
    <w:p w:rsidR="00872C9A" w:rsidRDefault="002F5600" w:rsidP="00872C9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872C9A">
        <w:rPr>
          <w:rFonts w:ascii="TimesNewRomanPSMT" w:hAnsi="TimesNewRomanPSMT" w:cs="TimesNewRomanPSMT"/>
          <w:sz w:val="24"/>
          <w:szCs w:val="24"/>
        </w:rPr>
        <w:t>dstąpienia od dochodzenia czynszu lub umorzenia czynszu wymagalnego</w:t>
      </w:r>
    </w:p>
    <w:p w:rsidR="00872C9A" w:rsidRDefault="002F5600" w:rsidP="00872C9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="00872C9A">
        <w:rPr>
          <w:rFonts w:ascii="TimesNewRomanPSMT" w:hAnsi="TimesNewRomanPSMT" w:cs="TimesNewRomanPSMT"/>
          <w:sz w:val="24"/>
          <w:szCs w:val="24"/>
        </w:rPr>
        <w:t>droczenia terminu płatności czynszu lub rozłożenia płatności czynszu na raty.</w:t>
      </w:r>
    </w:p>
    <w:p w:rsidR="006D1844" w:rsidRDefault="00D63256" w:rsidP="00D632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D1844">
        <w:rPr>
          <w:rFonts w:ascii="TimesNewRomanPSMT" w:hAnsi="TimesNewRomanPSMT" w:cs="TimesNewRomanPSMT"/>
          <w:sz w:val="24"/>
          <w:szCs w:val="24"/>
        </w:rPr>
        <w:t>Niniejsza uchwała ma zastosowanie także do podmiotów, które wskutek stanu zagrożenia epidemicznego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albo stanu epidemii COVID-19 zawiesiły działalność gospodarczą</w:t>
      </w:r>
      <w:r w:rsidR="006D1844">
        <w:rPr>
          <w:rFonts w:ascii="TimesNewRomanPSMT" w:hAnsi="TimesNewRomanPSMT" w:cs="TimesNewRomanPSMT"/>
          <w:sz w:val="24"/>
          <w:szCs w:val="24"/>
        </w:rPr>
        <w:t>.</w:t>
      </w:r>
    </w:p>
    <w:p w:rsidR="00872C9A" w:rsidRDefault="00872C9A" w:rsidP="00D632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Udzielanie pomocy następuje na wniosek najemcy lokalu.</w:t>
      </w:r>
    </w:p>
    <w:p w:rsidR="00777EF3" w:rsidRDefault="00777EF3" w:rsidP="00872C9A">
      <w:pPr>
        <w:pStyle w:val="Akapitzlist"/>
        <w:autoSpaceDE w:val="0"/>
        <w:autoSpaceDN w:val="0"/>
        <w:adjustRightInd w:val="0"/>
        <w:ind w:left="284"/>
        <w:jc w:val="center"/>
        <w:rPr>
          <w:rFonts w:ascii="Arial Narrow" w:hAnsi="Arial Narrow" w:cs="TimesNewRomanPSMT"/>
          <w:sz w:val="24"/>
          <w:szCs w:val="24"/>
        </w:rPr>
      </w:pPr>
    </w:p>
    <w:p w:rsidR="00777EF3" w:rsidRDefault="00777EF3" w:rsidP="00872C9A">
      <w:pPr>
        <w:pStyle w:val="Akapitzlist"/>
        <w:autoSpaceDE w:val="0"/>
        <w:autoSpaceDN w:val="0"/>
        <w:adjustRightInd w:val="0"/>
        <w:ind w:left="284"/>
        <w:jc w:val="center"/>
        <w:rPr>
          <w:rFonts w:ascii="Arial Narrow" w:hAnsi="Arial Narrow" w:cs="TimesNewRomanPSMT"/>
          <w:sz w:val="24"/>
          <w:szCs w:val="24"/>
        </w:rPr>
      </w:pPr>
    </w:p>
    <w:p w:rsidR="00872C9A" w:rsidRPr="00777EF3" w:rsidRDefault="00872C9A" w:rsidP="00872C9A">
      <w:pPr>
        <w:pStyle w:val="Akapitzlist"/>
        <w:autoSpaceDE w:val="0"/>
        <w:autoSpaceDN w:val="0"/>
        <w:adjustRightInd w:val="0"/>
        <w:ind w:left="284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77EF3">
        <w:rPr>
          <w:rFonts w:ascii="Arial Narrow" w:hAnsi="Arial Narrow" w:cs="TimesNewRomanPSMT"/>
          <w:b/>
          <w:sz w:val="24"/>
          <w:szCs w:val="24"/>
        </w:rPr>
        <w:lastRenderedPageBreak/>
        <w:t>§</w:t>
      </w:r>
      <w:r w:rsidRPr="00777EF3">
        <w:rPr>
          <w:rFonts w:ascii="TimesNewRomanPSMT" w:hAnsi="TimesNewRomanPSMT" w:cs="TimesNewRomanPSMT"/>
          <w:b/>
          <w:sz w:val="24"/>
          <w:szCs w:val="24"/>
        </w:rPr>
        <w:t xml:space="preserve"> 2</w:t>
      </w:r>
    </w:p>
    <w:p w:rsidR="000D111D" w:rsidRPr="000028B6" w:rsidRDefault="00872C9A" w:rsidP="000D111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Pomocy, o której mowa w </w:t>
      </w:r>
      <w:r>
        <w:rPr>
          <w:rFonts w:ascii="Arial Narrow" w:hAnsi="Arial Narrow" w:cs="TimesNewRomanPSMT"/>
          <w:sz w:val="24"/>
          <w:szCs w:val="24"/>
        </w:rPr>
        <w:t>§</w:t>
      </w:r>
      <w:r>
        <w:rPr>
          <w:rFonts w:ascii="TimesNewRomanPSMT" w:hAnsi="TimesNewRomanPSMT" w:cs="TimesNewRomanPSMT"/>
          <w:sz w:val="24"/>
          <w:szCs w:val="24"/>
        </w:rPr>
        <w:t xml:space="preserve"> 1 ust. 2 pkt 1 udziela się p</w:t>
      </w:r>
      <w:r w:rsidR="00D63256" w:rsidRPr="006D1844">
        <w:rPr>
          <w:rFonts w:ascii="TimesNewRomanPSMT" w:hAnsi="TimesNewRomanPSMT" w:cs="TimesNewRomanPSMT"/>
          <w:sz w:val="24"/>
          <w:szCs w:val="24"/>
        </w:rPr>
        <w:t>rzedsiębiorcom, którzy pro</w:t>
      </w:r>
      <w:r w:rsidR="00792D52">
        <w:rPr>
          <w:rFonts w:ascii="TimesNewRomanPSMT" w:hAnsi="TimesNewRomanPSMT" w:cs="TimesNewRomanPSMT"/>
          <w:sz w:val="24"/>
          <w:szCs w:val="24"/>
        </w:rPr>
        <w:t xml:space="preserve">wadzą działalność </w:t>
      </w:r>
      <w:r>
        <w:rPr>
          <w:rFonts w:ascii="TimesNewRomanPSMT" w:hAnsi="TimesNewRomanPSMT" w:cs="TimesNewRomanPSMT"/>
          <w:sz w:val="24"/>
          <w:szCs w:val="24"/>
        </w:rPr>
        <w:t xml:space="preserve">objętą ograniczeniami skutkującymi całkowitym zakazem prowadzenia działalności w związku z </w:t>
      </w:r>
      <w:r w:rsidR="002F5600">
        <w:rPr>
          <w:rFonts w:ascii="TimesNewRomanPSMT" w:hAnsi="TimesNewRomanPSMT" w:cs="TimesNewRomanPSMT"/>
          <w:sz w:val="24"/>
          <w:szCs w:val="24"/>
        </w:rPr>
        <w:t>wystąpieniem</w:t>
      </w:r>
      <w:r>
        <w:rPr>
          <w:rFonts w:ascii="TimesNewRomanPSMT" w:hAnsi="TimesNewRomanPSMT" w:cs="TimesNewRomanPSMT"/>
          <w:sz w:val="24"/>
          <w:szCs w:val="24"/>
        </w:rPr>
        <w:t xml:space="preserve"> stanu zagrożenia epidemicznego lub stanu epidemii wywołanej zakażeniami wirusem SARS-CoV-2 na terytorium  Rzeczpospolitej Polskiej, w wysokości do 100% należności netto (bez podatku VAT). Przez ograniczenie </w:t>
      </w:r>
      <w:r>
        <w:rPr>
          <w:rFonts w:ascii="TimesNewRomanPSMT" w:hAnsi="TimesNewRomanPSMT" w:cs="TimesNewRomanPSMT"/>
          <w:sz w:val="24"/>
          <w:szCs w:val="24"/>
        </w:rPr>
        <w:br/>
        <w:t xml:space="preserve">w prowadzeniu działalności  o którym mowa powyżej rozumie się ograniczenia określone </w:t>
      </w:r>
      <w:r w:rsidR="00792D52">
        <w:rPr>
          <w:rFonts w:ascii="TimesNewRomanPSMT" w:hAnsi="TimesNewRomanPSMT" w:cs="TimesNewRomanPSMT"/>
          <w:sz w:val="24"/>
          <w:szCs w:val="24"/>
        </w:rPr>
        <w:t>w § 9</w:t>
      </w:r>
      <w:r w:rsidR="00D63256" w:rsidRPr="006D1844">
        <w:rPr>
          <w:rFonts w:ascii="TimesNewRomanPSMT" w:hAnsi="TimesNewRomanPSMT" w:cs="TimesNewRomanPSMT"/>
          <w:sz w:val="24"/>
          <w:szCs w:val="24"/>
        </w:rPr>
        <w:t xml:space="preserve"> ust. 1  Rozporządzenia Rad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a </w:t>
      </w:r>
      <w:r w:rsidR="00792D52">
        <w:rPr>
          <w:rFonts w:ascii="TimesNewRomanPSMT" w:hAnsi="TimesNewRomanPSMT" w:cs="TimesNewRomanPSMT"/>
          <w:sz w:val="24"/>
          <w:szCs w:val="24"/>
        </w:rPr>
        <w:t>Ministrów z dnia 26</w:t>
      </w:r>
      <w:r w:rsidR="00D63256" w:rsidRP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="00792D52">
        <w:rPr>
          <w:rFonts w:ascii="TimesNewRomanPSMT" w:hAnsi="TimesNewRomanPSMT" w:cs="TimesNewRomanPSMT"/>
          <w:sz w:val="24"/>
          <w:szCs w:val="24"/>
        </w:rPr>
        <w:t>lutego 2021</w:t>
      </w:r>
      <w:r w:rsidR="00D63256" w:rsidRPr="006D1844">
        <w:rPr>
          <w:rFonts w:ascii="TimesNewRomanPSMT" w:hAnsi="TimesNewRomanPSMT" w:cs="TimesNewRomanPSMT"/>
          <w:sz w:val="24"/>
          <w:szCs w:val="24"/>
        </w:rPr>
        <w:t>r. w sprawie ustanowienia określonych ograniczeń, nakazów i zakazów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="00D63256" w:rsidRPr="006D1844">
        <w:rPr>
          <w:rFonts w:ascii="TimesNewRomanPSMT" w:hAnsi="TimesNewRomanPSMT" w:cs="TimesNewRomanPSMT"/>
          <w:sz w:val="24"/>
          <w:szCs w:val="24"/>
        </w:rPr>
        <w:t>w związku z wystąpieniem stanu epidemii</w:t>
      </w:r>
      <w:r w:rsidR="002F5600">
        <w:rPr>
          <w:rFonts w:ascii="TimesNewRomanPSMT" w:hAnsi="TimesNewRomanPSMT" w:cs="TimesNewRomanPSMT"/>
          <w:sz w:val="24"/>
          <w:szCs w:val="24"/>
        </w:rPr>
        <w:t xml:space="preserve"> lub analogiczne ograniczenia określone w przepisach obowiązujących wcześniej lub później w okresie stanu zagrożenia epidemicznego lub stanu epidemii wywołanej zakażeniami SARS-CoV-2</w:t>
      </w:r>
      <w:r w:rsidR="000028B6">
        <w:rPr>
          <w:rFonts w:ascii="TimesNewRomanPSMT" w:hAnsi="TimesNewRomanPSMT" w:cs="TimesNewRomanPSMT"/>
          <w:sz w:val="24"/>
          <w:szCs w:val="24"/>
        </w:rPr>
        <w:t xml:space="preserve"> </w:t>
      </w:r>
      <w:r w:rsidR="000028B6" w:rsidRPr="000028B6">
        <w:rPr>
          <w:rFonts w:ascii="Times New Roman" w:hAnsi="Times New Roman"/>
          <w:sz w:val="24"/>
          <w:szCs w:val="24"/>
        </w:rPr>
        <w:t>(</w:t>
      </w:r>
      <w:proofErr w:type="spellStart"/>
      <w:r w:rsidR="000028B6" w:rsidRPr="000028B6">
        <w:rPr>
          <w:rFonts w:ascii="Times New Roman" w:hAnsi="Times New Roman"/>
          <w:sz w:val="24"/>
          <w:szCs w:val="24"/>
        </w:rPr>
        <w:t>t.j</w:t>
      </w:r>
      <w:proofErr w:type="spellEnd"/>
      <w:r w:rsidR="000028B6" w:rsidRPr="000028B6">
        <w:rPr>
          <w:rFonts w:ascii="Times New Roman" w:hAnsi="Times New Roman"/>
          <w:sz w:val="24"/>
          <w:szCs w:val="24"/>
        </w:rPr>
        <w:t xml:space="preserve">. Dz.U. z 2021 r. poz. 447). </w:t>
      </w:r>
    </w:p>
    <w:p w:rsidR="00D2597A" w:rsidRPr="000D111D" w:rsidRDefault="00D2597A" w:rsidP="000D111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0D111D">
        <w:rPr>
          <w:rFonts w:ascii="Times New Roman" w:hAnsi="Times New Roman"/>
          <w:sz w:val="24"/>
          <w:szCs w:val="24"/>
        </w:rPr>
        <w:t>W przypadku najemców prowadzących działalność gospodarczą nieobjętą og</w:t>
      </w:r>
      <w:r w:rsidR="000D111D">
        <w:rPr>
          <w:rFonts w:ascii="Times New Roman" w:hAnsi="Times New Roman"/>
          <w:sz w:val="24"/>
          <w:szCs w:val="24"/>
        </w:rPr>
        <w:t>raniczeniami określonymi w ust.1</w:t>
      </w:r>
      <w:r w:rsidRPr="000D111D">
        <w:rPr>
          <w:rFonts w:ascii="Times New Roman" w:hAnsi="Times New Roman"/>
          <w:sz w:val="24"/>
          <w:szCs w:val="24"/>
        </w:rPr>
        <w:t xml:space="preserve">, odstąpienie od naliczenia czynszu lub umorzenie czynszu wymagalnego wg wartości netto (bez podatku VAT) może nastąpić w przypadku utraty </w:t>
      </w:r>
      <w:r w:rsidR="00676C12">
        <w:rPr>
          <w:rFonts w:ascii="Times New Roman" w:hAnsi="Times New Roman"/>
          <w:sz w:val="24"/>
          <w:szCs w:val="24"/>
        </w:rPr>
        <w:t xml:space="preserve">przychodu nie </w:t>
      </w:r>
      <w:r w:rsidR="000D111D" w:rsidRPr="000D111D">
        <w:rPr>
          <w:rFonts w:ascii="Times New Roman" w:hAnsi="Times New Roman"/>
          <w:sz w:val="24"/>
          <w:szCs w:val="24"/>
        </w:rPr>
        <w:t xml:space="preserve"> przekraczającego 50% przychodu</w:t>
      </w:r>
      <w:r w:rsidRPr="000D111D">
        <w:rPr>
          <w:rFonts w:ascii="Times New Roman" w:hAnsi="Times New Roman"/>
          <w:sz w:val="24"/>
          <w:szCs w:val="24"/>
        </w:rPr>
        <w:t xml:space="preserve"> w stosunku do okresów określonych </w:t>
      </w:r>
      <w:r w:rsidR="00676C12">
        <w:rPr>
          <w:rFonts w:ascii="Times New Roman" w:hAnsi="Times New Roman"/>
          <w:sz w:val="24"/>
          <w:szCs w:val="24"/>
        </w:rPr>
        <w:br/>
      </w:r>
      <w:r w:rsidRPr="000D111D">
        <w:rPr>
          <w:rFonts w:ascii="Times New Roman" w:hAnsi="Times New Roman"/>
          <w:sz w:val="24"/>
          <w:szCs w:val="24"/>
        </w:rPr>
        <w:t xml:space="preserve">w </w:t>
      </w:r>
      <w:r w:rsidR="000D111D">
        <w:rPr>
          <w:rFonts w:ascii="Times New Roman" w:hAnsi="Times New Roman"/>
          <w:sz w:val="24"/>
          <w:szCs w:val="24"/>
        </w:rPr>
        <w:t>§3</w:t>
      </w:r>
      <w:r w:rsidR="00D20FC5" w:rsidRPr="000D111D">
        <w:rPr>
          <w:rFonts w:ascii="Times New Roman" w:hAnsi="Times New Roman"/>
          <w:sz w:val="24"/>
          <w:szCs w:val="24"/>
        </w:rPr>
        <w:t xml:space="preserve"> ust.1</w:t>
      </w:r>
      <w:r w:rsidR="000D111D">
        <w:rPr>
          <w:rFonts w:ascii="Times New Roman" w:hAnsi="Times New Roman"/>
          <w:sz w:val="24"/>
          <w:szCs w:val="24"/>
        </w:rPr>
        <w:t>.</w:t>
      </w:r>
    </w:p>
    <w:p w:rsidR="000D111D" w:rsidRPr="000D111D" w:rsidRDefault="000D111D" w:rsidP="000D111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Umorzenie należności głównej skutkuje także umorzeniem odsetek.</w:t>
      </w:r>
    </w:p>
    <w:p w:rsidR="00D2597A" w:rsidRPr="00676C12" w:rsidRDefault="000D111D" w:rsidP="00676C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umorzenie dotyczy części należności głównej, w odpowiednim stosunku do tej należności podlegają umorzeniu odsetki.</w:t>
      </w:r>
    </w:p>
    <w:p w:rsidR="00D2597A" w:rsidRPr="00777EF3" w:rsidRDefault="000D111D" w:rsidP="00D20FC5">
      <w:pPr>
        <w:pStyle w:val="Akapitzlist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EF3">
        <w:rPr>
          <w:rFonts w:ascii="Times New Roman" w:hAnsi="Times New Roman"/>
          <w:b/>
          <w:sz w:val="24"/>
          <w:szCs w:val="24"/>
        </w:rPr>
        <w:t>§ 3</w:t>
      </w:r>
    </w:p>
    <w:p w:rsidR="00D2597A" w:rsidRPr="00D2597A" w:rsidRDefault="00D2597A" w:rsidP="00D2597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D2597A">
        <w:rPr>
          <w:rFonts w:ascii="Times New Roman" w:hAnsi="Times New Roman"/>
          <w:sz w:val="24"/>
          <w:szCs w:val="24"/>
        </w:rPr>
        <w:t xml:space="preserve">Najemcy prowadzący działalność gospodarczą nieobjętą ograniczeniami określonymi </w:t>
      </w:r>
      <w:r>
        <w:rPr>
          <w:rFonts w:ascii="Times New Roman" w:hAnsi="Times New Roman"/>
          <w:sz w:val="24"/>
          <w:szCs w:val="24"/>
        </w:rPr>
        <w:br/>
      </w:r>
      <w:r w:rsidR="000D111D">
        <w:rPr>
          <w:rFonts w:ascii="Times New Roman" w:hAnsi="Times New Roman"/>
          <w:sz w:val="24"/>
          <w:szCs w:val="24"/>
        </w:rPr>
        <w:t xml:space="preserve">w </w:t>
      </w:r>
      <w:r w:rsidR="000D111D">
        <w:rPr>
          <w:rFonts w:ascii="Arial Narrow" w:hAnsi="Arial Narrow"/>
          <w:sz w:val="24"/>
          <w:szCs w:val="24"/>
        </w:rPr>
        <w:t>§</w:t>
      </w:r>
      <w:r w:rsidR="000D111D">
        <w:rPr>
          <w:rFonts w:ascii="Times New Roman" w:hAnsi="Times New Roman"/>
          <w:sz w:val="24"/>
          <w:szCs w:val="24"/>
        </w:rPr>
        <w:t>1 ust.1</w:t>
      </w:r>
      <w:r w:rsidRPr="00D2597A">
        <w:rPr>
          <w:rFonts w:ascii="Times New Roman" w:hAnsi="Times New Roman"/>
          <w:sz w:val="24"/>
          <w:szCs w:val="24"/>
        </w:rPr>
        <w:t xml:space="preserve"> dołączają do wniosku oświadczenie potwierdzające stopień pogorszenia płynności finansowej w związku z ponoszeniem negatywnych konsekwencji ekonomicznych z powodu COVID-19. Oświadczenie winno dotyczyć okresu ubiegania się o pomoc w stosunku do analog</w:t>
      </w:r>
      <w:r w:rsidR="00792D52">
        <w:rPr>
          <w:rFonts w:ascii="Times New Roman" w:hAnsi="Times New Roman"/>
          <w:sz w:val="24"/>
          <w:szCs w:val="24"/>
        </w:rPr>
        <w:t>icznego okresu roku 2019</w:t>
      </w:r>
      <w:r w:rsidR="00D0435D">
        <w:rPr>
          <w:rFonts w:ascii="Times New Roman" w:hAnsi="Times New Roman"/>
          <w:sz w:val="24"/>
          <w:szCs w:val="24"/>
        </w:rPr>
        <w:t xml:space="preserve"> w wymiarze co najmniej 1 miesiąca</w:t>
      </w:r>
      <w:r w:rsidRPr="00D2597A">
        <w:rPr>
          <w:rFonts w:ascii="Times New Roman" w:hAnsi="Times New Roman"/>
          <w:sz w:val="24"/>
          <w:szCs w:val="24"/>
        </w:rPr>
        <w:t xml:space="preserve">, a w przypadku  rozpoczęcia działalności w roku bieżącym za miesiąc poprzedni, </w:t>
      </w:r>
      <w:r w:rsidR="001A1094">
        <w:rPr>
          <w:rFonts w:ascii="Times New Roman" w:hAnsi="Times New Roman"/>
          <w:sz w:val="24"/>
          <w:szCs w:val="24"/>
        </w:rPr>
        <w:t xml:space="preserve">i być </w:t>
      </w:r>
      <w:r w:rsidRPr="00D2597A">
        <w:rPr>
          <w:rFonts w:ascii="Times New Roman" w:hAnsi="Times New Roman"/>
          <w:sz w:val="24"/>
          <w:szCs w:val="24"/>
        </w:rPr>
        <w:t xml:space="preserve">sporządzone na podstawie książki przychodów i rozchodów, raportów fiskalnych, deklaracji VAT-7 </w:t>
      </w:r>
      <w:r w:rsidR="000028B6">
        <w:rPr>
          <w:rFonts w:ascii="Times New Roman" w:hAnsi="Times New Roman"/>
          <w:sz w:val="24"/>
          <w:szCs w:val="24"/>
        </w:rPr>
        <w:t>lub innych dokumentów księgowych</w:t>
      </w:r>
      <w:r w:rsidRPr="00D2597A">
        <w:rPr>
          <w:rFonts w:ascii="Times New Roman" w:hAnsi="Times New Roman"/>
          <w:sz w:val="24"/>
          <w:szCs w:val="24"/>
        </w:rPr>
        <w:t xml:space="preserve">. </w:t>
      </w:r>
    </w:p>
    <w:p w:rsidR="006D1844" w:rsidRPr="00D57B21" w:rsidRDefault="00D20FC5" w:rsidP="00676C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 o udzielenie</w:t>
      </w:r>
      <w:r w:rsidR="00D2597A" w:rsidRPr="00D2597A">
        <w:rPr>
          <w:rFonts w:ascii="Times New Roman" w:hAnsi="Times New Roman"/>
          <w:sz w:val="24"/>
          <w:szCs w:val="24"/>
        </w:rPr>
        <w:t xml:space="preserve"> pomocy okr</w:t>
      </w:r>
      <w:r>
        <w:rPr>
          <w:rFonts w:ascii="Times New Roman" w:hAnsi="Times New Roman"/>
          <w:sz w:val="24"/>
          <w:szCs w:val="24"/>
        </w:rPr>
        <w:t>eśla załącznik do niniejszych z</w:t>
      </w:r>
      <w:r w:rsidR="00D2597A" w:rsidRPr="00D2597A">
        <w:rPr>
          <w:rFonts w:ascii="Times New Roman" w:hAnsi="Times New Roman"/>
          <w:sz w:val="24"/>
          <w:szCs w:val="24"/>
        </w:rPr>
        <w:t xml:space="preserve">asad. Do wniosku </w:t>
      </w:r>
      <w:r>
        <w:rPr>
          <w:rFonts w:ascii="Times New Roman" w:hAnsi="Times New Roman"/>
          <w:sz w:val="24"/>
          <w:szCs w:val="24"/>
        </w:rPr>
        <w:br/>
      </w:r>
      <w:r w:rsidR="00D2597A" w:rsidRPr="00D2597A">
        <w:rPr>
          <w:rFonts w:ascii="Times New Roman" w:hAnsi="Times New Roman"/>
          <w:sz w:val="24"/>
          <w:szCs w:val="24"/>
        </w:rPr>
        <w:t xml:space="preserve">o odroczenie terminu płatności czynszu lub rozłożenie czynszu na raty należy dodatkowo dołączyć oświadczenie najemcy z propozycją harmonogramu spłaty rat czynszu. Odroczenie lub raty </w:t>
      </w:r>
      <w:r w:rsidR="00792D52">
        <w:rPr>
          <w:rFonts w:ascii="Times New Roman" w:hAnsi="Times New Roman"/>
          <w:sz w:val="24"/>
          <w:szCs w:val="24"/>
        </w:rPr>
        <w:t>nie mogą wykraczać poza rok 2021</w:t>
      </w:r>
      <w:r w:rsidR="00D2597A" w:rsidRPr="00D2597A">
        <w:rPr>
          <w:rFonts w:ascii="Times New Roman" w:hAnsi="Times New Roman"/>
          <w:sz w:val="24"/>
          <w:szCs w:val="24"/>
        </w:rPr>
        <w:t>.</w:t>
      </w:r>
    </w:p>
    <w:p w:rsidR="00D57B21" w:rsidRPr="00676C12" w:rsidRDefault="00D57B21" w:rsidP="00D57B21">
      <w:pPr>
        <w:pStyle w:val="Akapitzlist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6D1844" w:rsidRPr="00777EF3" w:rsidRDefault="00D63256" w:rsidP="006D184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47433B"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</w:p>
    <w:p w:rsidR="00EE23A2" w:rsidRDefault="00D63256" w:rsidP="00EE23A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D1844">
        <w:rPr>
          <w:rFonts w:ascii="TimesNewRomanPSMT" w:hAnsi="TimesNewRomanPSMT" w:cs="TimesNewRomanPSMT"/>
          <w:sz w:val="24"/>
          <w:szCs w:val="24"/>
        </w:rPr>
        <w:t>Ze względu na ważny interes dłużnika oraz względy społeczne i gospodarcze, w sytuacji podmiotu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prowadzącego działalność gospodarczą, którego płynność finansowa uległa pogorszeniu w związku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 xml:space="preserve">z ponoszeniem negatywnych konsekwencji ekonomicznych </w:t>
      </w:r>
      <w:r w:rsidR="008B6C79">
        <w:rPr>
          <w:rFonts w:ascii="TimesNewRomanPSMT" w:hAnsi="TimesNewRomanPSMT" w:cs="TimesNewRomanPSMT"/>
          <w:sz w:val="24"/>
          <w:szCs w:val="24"/>
        </w:rPr>
        <w:br/>
      </w:r>
      <w:r w:rsidRPr="006D1844">
        <w:rPr>
          <w:rFonts w:ascii="TimesNewRomanPSMT" w:hAnsi="TimesNewRomanPSMT" w:cs="TimesNewRomanPSMT"/>
          <w:sz w:val="24"/>
          <w:szCs w:val="24"/>
        </w:rPr>
        <w:t>z powodu COVID-19, należności pieniężne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 xml:space="preserve">z tytułu oddania nieruchomości w najem, </w:t>
      </w:r>
      <w:r w:rsidRPr="006D1844">
        <w:rPr>
          <w:rFonts w:ascii="TimesNewRomanPSMT" w:hAnsi="TimesNewRomanPSMT" w:cs="TimesNewRomanPSMT"/>
          <w:sz w:val="24"/>
          <w:szCs w:val="24"/>
        </w:rPr>
        <w:lastRenderedPageBreak/>
        <w:t xml:space="preserve">dzierżawę lub użytkowanie, przypadające Miastu </w:t>
      </w:r>
      <w:r w:rsidR="00D20FC5">
        <w:rPr>
          <w:rFonts w:ascii="TimesNewRomanPSMT" w:hAnsi="TimesNewRomanPSMT" w:cs="TimesNewRomanPSMT"/>
          <w:sz w:val="24"/>
          <w:szCs w:val="24"/>
        </w:rPr>
        <w:t xml:space="preserve">Sanok i </w:t>
      </w:r>
      <w:r w:rsidRPr="006D1844">
        <w:rPr>
          <w:rFonts w:ascii="TimesNewRomanPSMT" w:hAnsi="TimesNewRomanPSMT" w:cs="TimesNewRomanPSMT"/>
          <w:sz w:val="24"/>
          <w:szCs w:val="24"/>
        </w:rPr>
        <w:t>jego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 xml:space="preserve">jednostkom podległym, na wniosek dłużnika, mogą być </w:t>
      </w:r>
      <w:r w:rsidR="00EE23A2">
        <w:rPr>
          <w:rFonts w:ascii="TimesNewRomanPSMT" w:hAnsi="TimesNewRomanPSMT" w:cs="TimesNewRomanPSMT"/>
          <w:sz w:val="24"/>
          <w:szCs w:val="24"/>
        </w:rPr>
        <w:t>również</w:t>
      </w:r>
      <w:r w:rsidRPr="006D1844">
        <w:rPr>
          <w:rFonts w:ascii="TimesNewRomanPSMT" w:hAnsi="TimesNewRomanPSMT" w:cs="TimesNewRomanPSMT"/>
          <w:sz w:val="24"/>
          <w:szCs w:val="24"/>
        </w:rPr>
        <w:t xml:space="preserve"> odroczone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lub płatność tych należności może zostać rozłożona na raty, na zasadach określonych w niniejszej uchwale.</w:t>
      </w:r>
    </w:p>
    <w:p w:rsidR="00EE23A2" w:rsidRPr="00EE23A2" w:rsidRDefault="00EE23A2" w:rsidP="00EE23A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E23A2">
        <w:rPr>
          <w:rFonts w:ascii="Times New Roman" w:hAnsi="Times New Roman"/>
          <w:sz w:val="24"/>
          <w:szCs w:val="24"/>
        </w:rPr>
        <w:t xml:space="preserve">W przypadku wniosku najemcy o odroczenie terminu płatności czynszu lub rozłożenie płatności czynszu na raty nie jest wymagane złożenie oświadczenia, o którym mowa </w:t>
      </w:r>
      <w:r w:rsidRPr="00EE23A2">
        <w:rPr>
          <w:rFonts w:ascii="Times New Roman" w:hAnsi="Times New Roman"/>
          <w:sz w:val="24"/>
          <w:szCs w:val="24"/>
        </w:rPr>
        <w:br/>
        <w:t xml:space="preserve">w </w:t>
      </w:r>
      <w:r w:rsidR="0047433B">
        <w:rPr>
          <w:rFonts w:ascii="Arial Narrow" w:hAnsi="Arial Narrow"/>
          <w:sz w:val="24"/>
          <w:szCs w:val="24"/>
        </w:rPr>
        <w:t>§</w:t>
      </w:r>
      <w:r w:rsidR="004743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3A2">
        <w:rPr>
          <w:rFonts w:ascii="Times New Roman" w:hAnsi="Times New Roman"/>
          <w:sz w:val="24"/>
          <w:szCs w:val="24"/>
        </w:rPr>
        <w:t>ust.1.</w:t>
      </w:r>
    </w:p>
    <w:p w:rsidR="006D1844" w:rsidRPr="00676C12" w:rsidRDefault="00D63256" w:rsidP="006D184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6D1844">
        <w:rPr>
          <w:rFonts w:ascii="TimesNewRomanPSMT" w:hAnsi="TimesNewRomanPSMT" w:cs="TimesNewRomanPSMT"/>
          <w:sz w:val="24"/>
          <w:szCs w:val="24"/>
        </w:rPr>
        <w:t>Odsetki, które powstały do dnia złożenia wniosku o ulgę rozkładane są na taką samą ilość rat, jak</w:t>
      </w:r>
      <w:r w:rsidR="006D18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D1844">
        <w:rPr>
          <w:rFonts w:ascii="TimesNewRomanPSMT" w:hAnsi="TimesNewRomanPSMT" w:cs="TimesNewRomanPSMT"/>
          <w:sz w:val="24"/>
          <w:szCs w:val="24"/>
        </w:rPr>
        <w:t>należność główna, nie podlegają oprocentowaniu i płatne są w tych samych terminach.</w:t>
      </w:r>
    </w:p>
    <w:p w:rsidR="005813E0" w:rsidRPr="00777EF3" w:rsidRDefault="0047433B" w:rsidP="005813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5</w:t>
      </w:r>
    </w:p>
    <w:p w:rsidR="006D1844" w:rsidRDefault="0047433B" w:rsidP="00A4263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przypadku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niespłacenia w terminie lub w pełnej wysokości trzech kolejnych rat ustalonych przez organ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przyznający ulgę, pozostała do spłaty nieuregulowana należność staje się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natychmiast wymagalna wraz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z odsetkami liczonymi od pierwotnego terminu płatności.</w:t>
      </w:r>
    </w:p>
    <w:p w:rsidR="00D57B21" w:rsidRPr="006D1844" w:rsidRDefault="00D57B21" w:rsidP="00A4263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813E0" w:rsidRPr="00777EF3" w:rsidRDefault="0047433B" w:rsidP="005813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6D1844" w:rsidRDefault="0047433B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Pomoc, o której mowa w niniejszej uchwale stanowi pomoc publiczną mającą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na celu zaradzenie poważnym zaburzeniom w gospodarce państwa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 xml:space="preserve">członkowskiego </w:t>
      </w:r>
      <w:r w:rsidR="00EE23A2">
        <w:rPr>
          <w:rFonts w:ascii="TimesNewRomanPSMT" w:hAnsi="TimesNewRomanPSMT" w:cs="TimesNewRomanPSMT"/>
          <w:sz w:val="24"/>
          <w:szCs w:val="24"/>
        </w:rPr>
        <w:t>i jest udzielana zgodnie z pkt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 xml:space="preserve"> 3.1 K</w:t>
      </w:r>
      <w:r>
        <w:rPr>
          <w:rFonts w:ascii="TimesNewRomanPSMT" w:hAnsi="TimesNewRomanPSMT" w:cs="TimesNewRomanPSMT"/>
          <w:sz w:val="24"/>
          <w:szCs w:val="24"/>
        </w:rPr>
        <w:t xml:space="preserve">omunikatu Komisji Europejskiej z dnia 19 marca 2020r.-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Tymczasowe ramy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środków pomocy pań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stwa w celu wsparcia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gospodarki w kontekście trwającej epidemii COVID-19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publ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Dziennik Urzędowy UE 2020/C 91 I/01)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>.</w:t>
      </w:r>
    </w:p>
    <w:p w:rsidR="00D57B21" w:rsidRPr="006D1844" w:rsidRDefault="00D57B21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813E0" w:rsidRPr="00777EF3" w:rsidRDefault="0047433B" w:rsidP="005813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6D1844" w:rsidRPr="006D1844" w:rsidRDefault="00EE23A2" w:rsidP="0047433B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Wniosek</w:t>
      </w:r>
      <w:r w:rsidR="007D207F">
        <w:rPr>
          <w:rFonts w:ascii="TimesNewRomanPSMT" w:hAnsi="TimesNewRomanPSMT" w:cs="TimesNewRomanPSMT"/>
          <w:sz w:val="24"/>
          <w:szCs w:val="24"/>
        </w:rPr>
        <w:t xml:space="preserve"> o udzielenie pomocy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6D1844">
        <w:rPr>
          <w:rFonts w:ascii="TimesNewRomanPSMT" w:hAnsi="TimesNewRomanPSMT" w:cs="TimesNewRomanPSMT"/>
          <w:sz w:val="24"/>
          <w:szCs w:val="24"/>
        </w:rPr>
        <w:t xml:space="preserve"> wraz z załącznikami można przekazać:</w:t>
      </w:r>
    </w:p>
    <w:p w:rsidR="005813E0" w:rsidRDefault="00EE23A2" w:rsidP="005813E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formie skanu PDF, 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 xml:space="preserve">drogą elektroniczną poprzez platformę </w:t>
      </w:r>
      <w:proofErr w:type="spellStart"/>
      <w:r w:rsidR="006D1844" w:rsidRPr="005813E0">
        <w:rPr>
          <w:rFonts w:ascii="TimesNewRomanPSMT" w:hAnsi="TimesNewRomanPSMT" w:cs="TimesNewRomanPSMT"/>
          <w:sz w:val="24"/>
          <w:szCs w:val="24"/>
        </w:rPr>
        <w:t>ePUAP</w:t>
      </w:r>
      <w:proofErr w:type="spellEnd"/>
      <w:r w:rsidR="006D1844" w:rsidRPr="005813E0">
        <w:rPr>
          <w:rFonts w:ascii="TimesNewRomanPSMT" w:hAnsi="TimesNewRomanPSMT" w:cs="TimesNewRomanPSMT"/>
          <w:sz w:val="24"/>
          <w:szCs w:val="24"/>
        </w:rPr>
        <w:t xml:space="preserve"> lub na adres </w:t>
      </w:r>
      <w:hyperlink r:id="rId5" w:history="1">
        <w:r w:rsidRPr="003B62E6">
          <w:rPr>
            <w:rStyle w:val="Hipercze"/>
            <w:rFonts w:ascii="TimesNewRomanPSMT" w:hAnsi="TimesNewRomanPSMT" w:cs="TimesNewRomanPSMT"/>
            <w:sz w:val="24"/>
            <w:szCs w:val="24"/>
          </w:rPr>
          <w:t>wgs@um.sanok.pl</w:t>
        </w:r>
      </w:hyperlink>
      <w:r w:rsidR="006D1844" w:rsidRPr="005813E0">
        <w:rPr>
          <w:rFonts w:ascii="TimesNewRomanPSMT" w:hAnsi="TimesNewRomanPSMT" w:cs="TimesNewRomanPSMT"/>
          <w:sz w:val="24"/>
          <w:szCs w:val="24"/>
        </w:rPr>
        <w:t>;</w:t>
      </w:r>
    </w:p>
    <w:p w:rsidR="006D1844" w:rsidRDefault="00EE23A2" w:rsidP="005813E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formie papierowej, 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>poprzez wrzucenie do odpowiednio zaplombowanej urny znajdującej się w przedsionku Urzędu Miasta</w:t>
      </w:r>
      <w:r w:rsidR="005813E0" w:rsidRP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sz w:val="24"/>
          <w:szCs w:val="24"/>
        </w:rPr>
        <w:t>Sanoku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>, w przypadku zniesienia stanu zagrożenia epidemicznego albo stanu epidemii COVID-19 –</w:t>
      </w:r>
      <w:r w:rsidR="005813E0" w:rsidRP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sz w:val="24"/>
          <w:szCs w:val="24"/>
        </w:rPr>
        <w:t xml:space="preserve">Biurze Obsługi Klienta Urzędu Miasta w Sanoku lub </w:t>
      </w:r>
      <w:r w:rsidRPr="00073340">
        <w:rPr>
          <w:rFonts w:ascii="Times New Roman" w:hAnsi="Times New Roman"/>
          <w:sz w:val="24"/>
          <w:szCs w:val="24"/>
        </w:rPr>
        <w:t>przesłać pocztą na adres: Urząd Miasta w Sanoku, 38-500 Sanok, ul. Rynek 1</w:t>
      </w:r>
      <w:r w:rsidR="006D1844" w:rsidRPr="005813E0">
        <w:rPr>
          <w:rFonts w:ascii="TimesNewRomanPSMT" w:hAnsi="TimesNewRomanPSMT" w:cs="TimesNewRomanPSMT"/>
          <w:sz w:val="24"/>
          <w:szCs w:val="24"/>
        </w:rPr>
        <w:t>.</w:t>
      </w:r>
    </w:p>
    <w:p w:rsidR="0047433B" w:rsidRDefault="0047433B" w:rsidP="0047433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Wzór wniosku o udzielenie pomocy określa załącznik do uchwały.</w:t>
      </w:r>
    </w:p>
    <w:p w:rsidR="00D57B21" w:rsidRDefault="00D57B21" w:rsidP="00D57B21">
      <w:pPr>
        <w:pStyle w:val="Akapitzlist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EE23A2" w:rsidRPr="00777EF3" w:rsidRDefault="0047433B" w:rsidP="00EE23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EF3">
        <w:rPr>
          <w:rFonts w:ascii="Times New Roman" w:hAnsi="Times New Roman"/>
          <w:b/>
          <w:sz w:val="24"/>
          <w:szCs w:val="24"/>
        </w:rPr>
        <w:t>§ 8</w:t>
      </w:r>
    </w:p>
    <w:p w:rsidR="0047433B" w:rsidRDefault="00EE23A2" w:rsidP="00FB157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23A2">
        <w:rPr>
          <w:rFonts w:ascii="Times New Roman" w:hAnsi="Times New Roman"/>
          <w:sz w:val="24"/>
          <w:szCs w:val="24"/>
        </w:rPr>
        <w:t xml:space="preserve">Przed udzieleniem pomocy Burmistrz Miasta Sanoka może zażądać od wnioskodawcy dodatkowych wyjaśnień i dostarczenia dokumentacji określonej w </w:t>
      </w:r>
      <w:r w:rsidR="0047433B">
        <w:rPr>
          <w:rFonts w:ascii="Times New Roman" w:hAnsi="Times New Roman"/>
          <w:sz w:val="24"/>
          <w:szCs w:val="24"/>
        </w:rPr>
        <w:t>§3</w:t>
      </w:r>
      <w:r>
        <w:rPr>
          <w:rFonts w:ascii="Times New Roman" w:hAnsi="Times New Roman"/>
          <w:sz w:val="24"/>
          <w:szCs w:val="24"/>
        </w:rPr>
        <w:t xml:space="preserve"> ust.1</w:t>
      </w:r>
      <w:r w:rsidRPr="00EE23A2">
        <w:rPr>
          <w:rFonts w:ascii="Times New Roman" w:hAnsi="Times New Roman"/>
          <w:sz w:val="24"/>
          <w:szCs w:val="24"/>
        </w:rPr>
        <w:t>.</w:t>
      </w:r>
    </w:p>
    <w:p w:rsidR="00EE23A2" w:rsidRDefault="00EE23A2" w:rsidP="004743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433B">
        <w:rPr>
          <w:rFonts w:ascii="Times New Roman" w:hAnsi="Times New Roman"/>
          <w:sz w:val="24"/>
          <w:szCs w:val="24"/>
        </w:rPr>
        <w:t>Do czasu rozpoznania wniosku o udzielenie pomocy na podstawie niniejszego uchwały, najemca może wstrzymać się z zapłatą wymagalnych należności czynszowych za okres</w:t>
      </w:r>
      <w:r w:rsidR="003C70DF" w:rsidRPr="0047433B">
        <w:rPr>
          <w:rFonts w:ascii="Times New Roman" w:hAnsi="Times New Roman"/>
          <w:sz w:val="24"/>
          <w:szCs w:val="24"/>
        </w:rPr>
        <w:t xml:space="preserve"> </w:t>
      </w:r>
      <w:r w:rsidR="007D207F">
        <w:rPr>
          <w:rFonts w:ascii="Times New Roman" w:hAnsi="Times New Roman"/>
          <w:sz w:val="24"/>
          <w:szCs w:val="24"/>
        </w:rPr>
        <w:t>od dnia złożenia wniosku</w:t>
      </w:r>
      <w:r w:rsidRPr="0047433B">
        <w:rPr>
          <w:rFonts w:ascii="Times New Roman" w:hAnsi="Times New Roman"/>
          <w:sz w:val="24"/>
          <w:szCs w:val="24"/>
        </w:rPr>
        <w:t>. Za okres ten nie nalicza się odsetek.</w:t>
      </w:r>
    </w:p>
    <w:p w:rsidR="00EE23A2" w:rsidRDefault="00EE23A2" w:rsidP="00FB157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157C">
        <w:rPr>
          <w:rFonts w:ascii="Times New Roman" w:hAnsi="Times New Roman"/>
          <w:sz w:val="24"/>
          <w:szCs w:val="24"/>
        </w:rPr>
        <w:lastRenderedPageBreak/>
        <w:t>Pomoc określona niniejszą uchwałą nie obejmuje ustalonych w umowie najmu lub dzierżawy, innych niż czynsz, opłat związanych z eksploatacją lokali.</w:t>
      </w:r>
    </w:p>
    <w:p w:rsidR="00EE23A2" w:rsidRPr="00FB157C" w:rsidRDefault="00EE23A2" w:rsidP="00FB157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157C">
        <w:rPr>
          <w:rFonts w:ascii="Times New Roman" w:hAnsi="Times New Roman"/>
          <w:sz w:val="24"/>
          <w:szCs w:val="24"/>
        </w:rPr>
        <w:t xml:space="preserve">Zasady </w:t>
      </w:r>
      <w:r w:rsidR="00F339DB" w:rsidRPr="00FB157C">
        <w:rPr>
          <w:rFonts w:ascii="Times New Roman" w:hAnsi="Times New Roman"/>
          <w:sz w:val="24"/>
          <w:szCs w:val="24"/>
        </w:rPr>
        <w:t>udzielania pomocy najemcom</w:t>
      </w:r>
      <w:r w:rsidRPr="00FB157C">
        <w:rPr>
          <w:rFonts w:ascii="Times New Roman" w:hAnsi="Times New Roman"/>
          <w:sz w:val="24"/>
          <w:szCs w:val="24"/>
        </w:rPr>
        <w:t xml:space="preserve"> stosuje się odpowiednio do dzierżawców </w:t>
      </w:r>
      <w:r w:rsidR="00F339DB" w:rsidRPr="00FB157C">
        <w:rPr>
          <w:rFonts w:ascii="Times New Roman" w:hAnsi="Times New Roman"/>
          <w:sz w:val="24"/>
          <w:szCs w:val="24"/>
        </w:rPr>
        <w:t xml:space="preserve">lub użytkowników </w:t>
      </w:r>
      <w:r w:rsidRPr="00FB157C">
        <w:rPr>
          <w:rFonts w:ascii="Times New Roman" w:hAnsi="Times New Roman"/>
          <w:sz w:val="24"/>
          <w:szCs w:val="24"/>
        </w:rPr>
        <w:t>lokali użytkowych stanowiących własność Gminy Miasta Sanoka.</w:t>
      </w:r>
    </w:p>
    <w:p w:rsidR="00F339DB" w:rsidRDefault="00F339DB" w:rsidP="00A426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813E0" w:rsidRPr="00777EF3" w:rsidRDefault="0047433B" w:rsidP="00A426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EE23A2" w:rsidRDefault="006D1844" w:rsidP="00EE23A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Organ, w razie stwierdzenia braków formalnych wniosku lub niewystarczającego materiału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dowodowego zastrzega sobie prawo żądania ich uzupełnienia w wyznaczonym przez siebie terminie –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stosowne wezwanie z zakresem do uzupełnienia zostanie przekazane podmiotowi drogą pocztową lub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elektroniczną w zależności od formy złożenia wniosku.</w:t>
      </w:r>
    </w:p>
    <w:p w:rsidR="00EE23A2" w:rsidRDefault="006D1844" w:rsidP="00676C1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EE23A2">
        <w:rPr>
          <w:rFonts w:ascii="TimesNewRomanPSMT" w:hAnsi="TimesNewRomanPSMT" w:cs="TimesNewRomanPSMT"/>
          <w:sz w:val="24"/>
          <w:szCs w:val="24"/>
        </w:rPr>
        <w:t>W przypadku nieuzupełnienia wniosku zgodnie z wezwaniem o którym mowa w ust. 1, wniosek będzie</w:t>
      </w:r>
      <w:r w:rsidR="005813E0" w:rsidRPr="00EE23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EE23A2">
        <w:rPr>
          <w:rFonts w:ascii="TimesNewRomanPSMT" w:hAnsi="TimesNewRomanPSMT" w:cs="TimesNewRomanPSMT"/>
          <w:sz w:val="24"/>
          <w:szCs w:val="24"/>
        </w:rPr>
        <w:t>pozostawiony bez rozpatrzenia.</w:t>
      </w:r>
    </w:p>
    <w:p w:rsidR="00D57B21" w:rsidRPr="00676C12" w:rsidRDefault="00D57B21" w:rsidP="00D57B21">
      <w:pPr>
        <w:pStyle w:val="Akapitzlist"/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5813E0" w:rsidRPr="00777EF3" w:rsidRDefault="0047433B" w:rsidP="00A4263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10</w:t>
      </w:r>
    </w:p>
    <w:p w:rsidR="006D1844" w:rsidRPr="006D1844" w:rsidRDefault="006D1844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6D1844">
        <w:rPr>
          <w:rFonts w:ascii="TimesNewRomanPSMT" w:hAnsi="TimesNewRomanPSMT" w:cs="TimesNewRomanPSMT"/>
          <w:sz w:val="24"/>
          <w:szCs w:val="24"/>
        </w:rPr>
        <w:t>Do stosowania ulg w spłacie należności, o których mowa w niniejszej uchwale, uprawnieni są:</w:t>
      </w:r>
    </w:p>
    <w:p w:rsidR="005813E0" w:rsidRDefault="006D1844" w:rsidP="005813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Kierownik jednostki organizacyjnej - jeżeli wartość wierzytelności nie przekracza 0,5 - krotności kwoty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przeciętnego miesięcznego wynagrodzenia, w roku poprzedzającym podjęcie decyzji o umorzeniu,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ogłoszonego w Dzienniku Urzędowym Rzeczpospolitej Polskiej „Monitor Polski" przez Prezesa Głównego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Urzędu Statystycznego dla celów naliczania odpisu na zakładowy fundusz świadczeń socjalnych;</w:t>
      </w:r>
    </w:p>
    <w:p w:rsidR="005813E0" w:rsidRDefault="006D1844" w:rsidP="005813E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 xml:space="preserve">Burmistrz Miasta </w:t>
      </w:r>
      <w:r w:rsidR="00146E33">
        <w:rPr>
          <w:rFonts w:ascii="TimesNewRomanPSMT" w:hAnsi="TimesNewRomanPSMT" w:cs="TimesNewRomanPSMT"/>
          <w:sz w:val="24"/>
          <w:szCs w:val="24"/>
        </w:rPr>
        <w:t>Sanoka</w:t>
      </w:r>
      <w:r w:rsidRPr="005813E0">
        <w:rPr>
          <w:rFonts w:ascii="TimesNewRomanPSMT" w:hAnsi="TimesNewRomanPSMT" w:cs="TimesNewRomanPSMT"/>
          <w:sz w:val="24"/>
          <w:szCs w:val="24"/>
        </w:rPr>
        <w:t xml:space="preserve"> w pozostałych przypadkach.</w:t>
      </w:r>
    </w:p>
    <w:p w:rsidR="00D57B21" w:rsidRPr="00676C12" w:rsidRDefault="00D57B21" w:rsidP="00D57B21">
      <w:pPr>
        <w:pStyle w:val="Akapitzlist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813E0" w:rsidRPr="00777EF3" w:rsidRDefault="0047433B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11</w:t>
      </w:r>
    </w:p>
    <w:p w:rsidR="00146E33" w:rsidRPr="00146E33" w:rsidRDefault="0047433B" w:rsidP="00146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Udzielenie pomocy najemcy w zakresie określonym niniejszą uchwałą następuje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5813E0" w:rsidRPr="005813E0">
        <w:rPr>
          <w:rFonts w:ascii="TimesNewRomanPSMT" w:hAnsi="TimesNewRomanPSMT" w:cs="TimesNewRomanPSMT"/>
          <w:sz w:val="24"/>
          <w:szCs w:val="24"/>
        </w:rPr>
        <w:t>w formie jednostronnego oświadczenia woli organu uprawnionego do udzielania ulg, na podstawie przepisów</w:t>
      </w:r>
      <w:r w:rsidR="005813E0">
        <w:rPr>
          <w:rFonts w:ascii="TimesNewRomanPSMT" w:hAnsi="TimesNewRomanPSMT" w:cs="TimesNewRomanPSMT"/>
          <w:sz w:val="24"/>
          <w:szCs w:val="24"/>
        </w:rPr>
        <w:t xml:space="preserve"> </w:t>
      </w:r>
      <w:r w:rsidR="005813E0" w:rsidRPr="005813E0">
        <w:rPr>
          <w:rFonts w:ascii="TimesNewRomanPSMT" w:hAnsi="TimesNewRomanPSMT" w:cs="TimesNewRomanPSMT"/>
          <w:sz w:val="24"/>
          <w:szCs w:val="24"/>
        </w:rPr>
        <w:t>prawa cywilnego.</w:t>
      </w:r>
    </w:p>
    <w:p w:rsidR="00CA0E90" w:rsidRPr="00777EF3" w:rsidRDefault="0047433B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12</w:t>
      </w:r>
    </w:p>
    <w:p w:rsidR="00146E33" w:rsidRP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Pomoc</w:t>
      </w:r>
      <w:r w:rsidR="0047433B">
        <w:rPr>
          <w:rFonts w:ascii="TimesNewRomanPSMT" w:hAnsi="TimesNewRomanPSMT" w:cs="TimesNewRomanPSMT"/>
          <w:sz w:val="24"/>
          <w:szCs w:val="24"/>
        </w:rPr>
        <w:t xml:space="preserve">y w zakresie określonym niniejszą uchwałą </w:t>
      </w:r>
      <w:r w:rsidRPr="005813E0">
        <w:rPr>
          <w:rFonts w:ascii="TimesNewRomanPSMT" w:hAnsi="TimesNewRomanPSMT" w:cs="TimesNewRomanPSMT"/>
          <w:sz w:val="24"/>
          <w:szCs w:val="24"/>
        </w:rPr>
        <w:t xml:space="preserve"> przyznaje się </w:t>
      </w:r>
      <w:r w:rsidR="00676C12">
        <w:rPr>
          <w:rFonts w:ascii="TimesNewRomanPSMT" w:hAnsi="TimesNewRomanPSMT" w:cs="TimesNewRomanPSMT"/>
          <w:sz w:val="24"/>
          <w:szCs w:val="24"/>
        </w:rPr>
        <w:t xml:space="preserve">za okres nie dłuższy niż do dnia </w:t>
      </w:r>
      <w:r w:rsidR="00971688">
        <w:rPr>
          <w:rFonts w:ascii="TimesNewRomanPSMT" w:hAnsi="TimesNewRomanPSMT" w:cs="TimesNewRomanPSMT"/>
          <w:sz w:val="24"/>
          <w:szCs w:val="24"/>
        </w:rPr>
        <w:t>30 września</w:t>
      </w:r>
      <w:r w:rsidR="00676C12">
        <w:rPr>
          <w:rFonts w:ascii="TimesNewRomanPSMT" w:hAnsi="TimesNewRomanPSMT" w:cs="TimesNewRomanPSMT"/>
          <w:sz w:val="24"/>
          <w:szCs w:val="24"/>
        </w:rPr>
        <w:t xml:space="preserve"> 2021</w:t>
      </w:r>
      <w:r w:rsidRPr="005813E0">
        <w:rPr>
          <w:rFonts w:ascii="TimesNewRomanPSMT" w:hAnsi="TimesNewRomanPSMT" w:cs="TimesNewRomanPSMT"/>
          <w:sz w:val="24"/>
          <w:szCs w:val="24"/>
        </w:rPr>
        <w:t>r.</w:t>
      </w:r>
    </w:p>
    <w:p w:rsidR="00146E33" w:rsidRPr="00777EF3" w:rsidRDefault="0047433B" w:rsidP="00146E3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13</w:t>
      </w:r>
    </w:p>
    <w:p w:rsidR="00146E33" w:rsidRDefault="005813E0" w:rsidP="00676C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Pomoc określona w niniejszej uchwale przysługuje przedsiębiorcom, którzy na dzień 31 grudnia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C70DF">
        <w:rPr>
          <w:rFonts w:ascii="TimesNewRomanPSMT" w:hAnsi="TimesNewRomanPSMT" w:cs="TimesNewRomanPSMT"/>
          <w:sz w:val="24"/>
          <w:szCs w:val="24"/>
        </w:rPr>
        <w:t>2020</w:t>
      </w:r>
      <w:r w:rsidRPr="005813E0">
        <w:rPr>
          <w:rFonts w:ascii="TimesNewRomanPSMT" w:hAnsi="TimesNewRomanPSMT" w:cs="TimesNewRomanPSMT"/>
          <w:sz w:val="24"/>
          <w:szCs w:val="24"/>
        </w:rPr>
        <w:t xml:space="preserve">r. nie spełniali kryteriów przedsiębiorstwa znajdującego się w trudnej sytuacji </w:t>
      </w:r>
      <w:r w:rsidR="00146E33">
        <w:rPr>
          <w:rFonts w:ascii="TimesNewRomanPSMT" w:hAnsi="TimesNewRomanPSMT" w:cs="TimesNewRomanPSMT"/>
          <w:sz w:val="24"/>
          <w:szCs w:val="24"/>
        </w:rPr>
        <w:br/>
      </w:r>
      <w:r w:rsidRPr="005813E0">
        <w:rPr>
          <w:rFonts w:ascii="TimesNewRomanPSMT" w:hAnsi="TimesNewRomanPSMT" w:cs="TimesNewRomanPSMT"/>
          <w:sz w:val="24"/>
          <w:szCs w:val="24"/>
        </w:rPr>
        <w:t>w rozumieniu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813E0">
        <w:rPr>
          <w:rFonts w:ascii="TimesNewRomanPSMT" w:hAnsi="TimesNewRomanPSMT" w:cs="TimesNewRomanPSMT"/>
          <w:sz w:val="24"/>
          <w:szCs w:val="24"/>
        </w:rPr>
        <w:t>art. 2 pkt 18 Rozporządzenia Komisji Europejskiej Nr 651/2014.</w:t>
      </w:r>
    </w:p>
    <w:p w:rsidR="00D57B21" w:rsidRPr="00676C12" w:rsidRDefault="00D57B21" w:rsidP="00676C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A0E90" w:rsidRPr="00777EF3" w:rsidRDefault="0047433B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t>§ 14</w:t>
      </w:r>
    </w:p>
    <w:p w:rsidR="00146E33" w:rsidRPr="00676C12" w:rsidRDefault="005813E0" w:rsidP="00676C1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Wykonanie uchwały powierza się Burmistrzowi</w:t>
      </w:r>
      <w:r w:rsidR="00CA0E90">
        <w:rPr>
          <w:rFonts w:ascii="TimesNewRomanPSMT" w:hAnsi="TimesNewRomanPSMT" w:cs="TimesNewRomanPSMT"/>
          <w:sz w:val="24"/>
          <w:szCs w:val="24"/>
        </w:rPr>
        <w:t xml:space="preserve"> Miasta Sanoka</w:t>
      </w:r>
      <w:r w:rsidRPr="005813E0">
        <w:rPr>
          <w:rFonts w:ascii="TimesNewRomanPSMT" w:hAnsi="TimesNewRomanPSMT" w:cs="TimesNewRomanPSMT"/>
          <w:sz w:val="24"/>
          <w:szCs w:val="24"/>
        </w:rPr>
        <w:t>.</w:t>
      </w:r>
    </w:p>
    <w:p w:rsidR="00D57B21" w:rsidRDefault="00D57B21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54CB" w:rsidRDefault="007954CB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A0E90" w:rsidRPr="00777EF3" w:rsidRDefault="0047433B" w:rsidP="00CA0E9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7EF3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15</w:t>
      </w:r>
    </w:p>
    <w:p w:rsidR="005813E0" w:rsidRP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5813E0">
        <w:rPr>
          <w:rFonts w:ascii="TimesNewRomanPSMT" w:hAnsi="TimesNewRomanPSMT" w:cs="TimesNewRomanPSMT"/>
          <w:sz w:val="24"/>
          <w:szCs w:val="24"/>
        </w:rPr>
        <w:t>Uchwała wchodzi w życie z dniem ogłoszenia w Dzienniku Urzędowym Województwa</w:t>
      </w:r>
    </w:p>
    <w:p w:rsidR="005813E0" w:rsidRPr="005813E0" w:rsidRDefault="003C70DF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Podkarpackiego, z mocą obowiązującą od 01 marca 2021r.</w:t>
      </w:r>
    </w:p>
    <w:p w:rsid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57B21" w:rsidRDefault="00D57B21" w:rsidP="005813E0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  <w:r w:rsidR="005813E0" w:rsidRPr="00D57B21">
        <w:rPr>
          <w:rFonts w:ascii="TimesNewRomanPSMT" w:hAnsi="TimesNewRomanPSMT" w:cs="TimesNewRomanPSMT"/>
          <w:b/>
          <w:sz w:val="24"/>
          <w:szCs w:val="24"/>
        </w:rPr>
        <w:t xml:space="preserve">Przewodniczący </w:t>
      </w:r>
    </w:p>
    <w:p w:rsid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Rady </w:t>
      </w:r>
      <w:r w:rsidR="005813E0" w:rsidRPr="00D57B21">
        <w:rPr>
          <w:rFonts w:ascii="TimesNewRomanPSMT" w:hAnsi="TimesNewRomanPSMT" w:cs="TimesNewRomanPSMT"/>
          <w:b/>
          <w:sz w:val="24"/>
          <w:szCs w:val="24"/>
        </w:rPr>
        <w:t xml:space="preserve">Miasta </w:t>
      </w:r>
    </w:p>
    <w:p w:rsid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05F9" w:rsidRPr="00D57B21" w:rsidRDefault="00D57B21" w:rsidP="00D57B21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5813E0">
        <w:rPr>
          <w:rFonts w:ascii="TimesNewRomanPS-BoldMT" w:hAnsi="TimesNewRomanPS-BoldMT" w:cs="TimesNewRomanPS-BoldMT"/>
          <w:b/>
          <w:bCs/>
          <w:sz w:val="24"/>
          <w:szCs w:val="24"/>
        </w:rPr>
        <w:t>Andrzej Romaniak</w:t>
      </w:r>
    </w:p>
    <w:p w:rsidR="00212C80" w:rsidRPr="007954CB" w:rsidRDefault="002D05F9" w:rsidP="007954CB">
      <w:pPr>
        <w:autoSpaceDE w:val="0"/>
        <w:autoSpaceDN w:val="0"/>
        <w:adjustRightInd w:val="0"/>
        <w:ind w:left="4248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  <w:r w:rsidR="00212C80" w:rsidRPr="007954CB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Załącznik do Uchwały Nr XLI/321/21 </w:t>
      </w:r>
    </w:p>
    <w:p w:rsidR="005813E0" w:rsidRPr="007954CB" w:rsidRDefault="00212C80" w:rsidP="007954CB">
      <w:pPr>
        <w:autoSpaceDE w:val="0"/>
        <w:autoSpaceDN w:val="0"/>
        <w:adjustRightInd w:val="0"/>
        <w:ind w:left="4956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7954C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Rady Miasta Sanoka z dnia 25 marca 2021r. </w:t>
      </w:r>
    </w:p>
    <w:p w:rsidR="00212C80" w:rsidRDefault="00212C80" w:rsidP="00212C80">
      <w:pPr>
        <w:autoSpaceDE w:val="0"/>
        <w:autoSpaceDN w:val="0"/>
        <w:adjustRightInd w:val="0"/>
        <w:ind w:left="4248"/>
        <w:rPr>
          <w:rFonts w:ascii="TimesNewRomanPS-BoldMT" w:hAnsi="TimesNewRomanPS-BoldMT" w:cs="TimesNewRomanPS-BoldMT"/>
          <w:b/>
          <w:bCs/>
        </w:rPr>
      </w:pPr>
    </w:p>
    <w:p w:rsidR="00212C80" w:rsidRDefault="00212C80" w:rsidP="00212C80">
      <w:pPr>
        <w:autoSpaceDE w:val="0"/>
        <w:autoSpaceDN w:val="0"/>
        <w:adjustRightInd w:val="0"/>
        <w:ind w:left="4248"/>
        <w:rPr>
          <w:rFonts w:ascii="TimesNewRomanPS-BoldMT" w:hAnsi="TimesNewRomanPS-BoldMT" w:cs="TimesNewRomanPS-BoldMT"/>
          <w:b/>
          <w:bCs/>
        </w:rPr>
      </w:pPr>
    </w:p>
    <w:p w:rsidR="00212C80" w:rsidRPr="00212C80" w:rsidRDefault="00212C80" w:rsidP="00212C80">
      <w:pPr>
        <w:autoSpaceDE w:val="0"/>
        <w:autoSpaceDN w:val="0"/>
        <w:adjustRightInd w:val="0"/>
        <w:ind w:left="4248"/>
        <w:rPr>
          <w:rFonts w:ascii="TimesNewRomanPS-BoldMT" w:hAnsi="TimesNewRomanPS-BoldMT" w:cs="TimesNewRomanPS-BoldMT"/>
          <w:b/>
          <w:bCs/>
        </w:rPr>
      </w:pP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0"/>
      </w:tblGrid>
      <w:tr w:rsidR="00A97D5D" w:rsidRPr="00F37211" w:rsidTr="00BD3813">
        <w:trPr>
          <w:trHeight w:val="450"/>
          <w:jc w:val="center"/>
        </w:trPr>
        <w:tc>
          <w:tcPr>
            <w:tcW w:w="1024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97D5D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3721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Formularz </w:t>
            </w:r>
          </w:p>
          <w:p w:rsidR="00A97D5D" w:rsidRPr="00F37211" w:rsidRDefault="00A97D5D" w:rsidP="00BD3813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3721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wniosku najemcy o</w:t>
            </w:r>
            <w:r w:rsidRPr="00F37211">
              <w:rPr>
                <w:rFonts w:cs="Calibri"/>
                <w:b/>
                <w:bCs/>
                <w:sz w:val="24"/>
                <w:szCs w:val="24"/>
              </w:rPr>
              <w:t xml:space="preserve"> odstąpienie od dochodzenia należności czynszowych </w:t>
            </w:r>
          </w:p>
          <w:p w:rsidR="00A97D5D" w:rsidRPr="00F37211" w:rsidRDefault="00A97D5D" w:rsidP="00BD3813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37211">
              <w:rPr>
                <w:rFonts w:cs="Calibri"/>
                <w:b/>
                <w:bCs/>
                <w:sz w:val="24"/>
                <w:szCs w:val="24"/>
              </w:rPr>
              <w:t>lub udzielenie ulgi</w:t>
            </w:r>
          </w:p>
          <w:p w:rsidR="00A97D5D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D70E3">
              <w:rPr>
                <w:rFonts w:eastAsia="Times New Roman" w:cs="Calibri"/>
                <w:sz w:val="20"/>
                <w:szCs w:val="20"/>
                <w:lang w:eastAsia="pl-PL"/>
              </w:rPr>
              <w:t>zawierający informacje przedstawiane przy ubieganiu się o pomoc rekompensującą</w:t>
            </w:r>
          </w:p>
          <w:p w:rsidR="00A97D5D" w:rsidRPr="007D70E3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D70E3">
              <w:rPr>
                <w:rFonts w:eastAsia="Times New Roman" w:cs="Calibri"/>
                <w:sz w:val="20"/>
                <w:szCs w:val="20"/>
                <w:lang w:eastAsia="pl-PL"/>
              </w:rPr>
              <w:t>negatywne konsekwencje ekonomiczne z powodu COVID-19</w:t>
            </w:r>
          </w:p>
        </w:tc>
      </w:tr>
      <w:tr w:rsidR="00A97D5D" w:rsidRPr="00F37211" w:rsidTr="00BD3813">
        <w:trPr>
          <w:trHeight w:val="450"/>
          <w:jc w:val="center"/>
        </w:trPr>
        <w:tc>
          <w:tcPr>
            <w:tcW w:w="10240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4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97D5D" w:rsidRPr="003A44BA" w:rsidRDefault="0009516E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35869">
              <w:rPr>
                <w:rFonts w:eastAsia="Times New Roman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311150</wp:posOffset>
                      </wp:positionV>
                      <wp:extent cx="6080760" cy="281940"/>
                      <wp:effectExtent l="0" t="0" r="15240" b="2286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D5D" w:rsidRDefault="00A97D5D" w:rsidP="00A97D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65pt;margin-top:24.5pt;width:478.8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">
                      <v:textbox>
                        <w:txbxContent>
                          <w:p w:rsidR="00A97D5D" w:rsidRDefault="00A97D5D" w:rsidP="00A97D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97D5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A97D5D"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="00A97D5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Lokal użytkowy, którego dotyczy wniosek (adres)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4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5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61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</w:t>
            </w:r>
            <w:r w:rsidR="00676C1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tualne na dzień 31 grudnia 2020</w:t>
            </w: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97D5D" w:rsidRPr="00F37211" w:rsidTr="00BD3813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after="2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97D5D" w:rsidRPr="00F37211" w:rsidTr="00BD3813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8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97D5D" w:rsidRPr="00F37211" w:rsidTr="00BD3813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97D5D" w:rsidRPr="00F37211" w:rsidTr="00BD3813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6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6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82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A97D5D" w:rsidRPr="00F37211" w:rsidRDefault="00A97D5D" w:rsidP="00BD381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A97D5D" w:rsidRPr="00F37211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37211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D. Wnioskowana forma pomocy</w:t>
            </w:r>
          </w:p>
          <w:p w:rsidR="00A97D5D" w:rsidRPr="00A97D5D" w:rsidRDefault="00A97D5D" w:rsidP="00BD3813">
            <w:pPr>
              <w:spacing w:line="240" w:lineRule="auto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97D5D">
              <w:rPr>
                <w:rFonts w:eastAsia="Times New Roman" w:cs="Calibri"/>
                <w:bCs/>
                <w:i/>
                <w:sz w:val="20"/>
                <w:szCs w:val="20"/>
                <w:lang w:eastAsia="pl-PL"/>
              </w:rPr>
              <w:t>Można wskazać tylko jedną z form pomocy (s</w:t>
            </w:r>
            <w:r w:rsidRPr="00A97D5D">
              <w:rPr>
                <w:rFonts w:cs="Calibri"/>
                <w:bCs/>
                <w:i/>
                <w:sz w:val="20"/>
                <w:szCs w:val="20"/>
              </w:rPr>
              <w:t>korzystanie z jednej formy pomocy uniemożliwia ubieganie się o inne formy pomocy, z wyjątkiem rozłożenia płatności rat czynszu na raty):</w:t>
            </w:r>
          </w:p>
          <w:p w:rsidR="00A97D5D" w:rsidRPr="00F37211" w:rsidRDefault="00A97D5D" w:rsidP="00BD3813">
            <w:pPr>
              <w:spacing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A97D5D" w:rsidRPr="00F37211" w:rsidRDefault="0009516E" w:rsidP="00BD3813">
            <w:pPr>
              <w:spacing w:line="360" w:lineRule="auto"/>
              <w:ind w:left="36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F37211">
              <w:rPr>
                <w:rFonts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33655</wp:posOffset>
                      </wp:positionV>
                      <wp:extent cx="190500" cy="167640"/>
                      <wp:effectExtent l="9525" t="15240" r="9525" b="762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7D4E" id="Prostokąt 1" o:spid="_x0000_s1026" style="position:absolute;margin-left:4.25pt;margin-top:2.65pt;width:1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" strokeweight="1pt"/>
                  </w:pict>
                </mc:Fallback>
              </mc:AlternateContent>
            </w:r>
            <w:r w:rsidR="00A97D5D" w:rsidRPr="00F37211"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  <w:r w:rsidR="00A97D5D" w:rsidRPr="00F37211">
              <w:rPr>
                <w:b/>
                <w:bCs/>
                <w:sz w:val="20"/>
                <w:szCs w:val="20"/>
              </w:rPr>
              <w:t>odstąpienie od naliczenia czynszu lub umorzenie czynszu wymagalnego</w:t>
            </w:r>
            <w:r w:rsidR="00A97D5D" w:rsidRPr="00F37211">
              <w:rPr>
                <w:rFonts w:cs="Calibri"/>
                <w:b/>
                <w:bCs/>
                <w:sz w:val="20"/>
                <w:szCs w:val="20"/>
              </w:rPr>
              <w:t>,</w:t>
            </w:r>
          </w:p>
          <w:p w:rsidR="00A97D5D" w:rsidRPr="00F37211" w:rsidRDefault="0009516E" w:rsidP="00676C12">
            <w:pPr>
              <w:spacing w:line="360" w:lineRule="auto"/>
              <w:ind w:left="36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24130</wp:posOffset>
                      </wp:positionV>
                      <wp:extent cx="190500" cy="167640"/>
                      <wp:effectExtent l="9525" t="9525" r="9525" b="13335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6235C" id="Prostokąt 1" o:spid="_x0000_s1026" style="position:absolute;margin-left:4.25pt;margin-top:1.9pt;width: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" strokeweight="1pt"/>
                  </w:pict>
                </mc:Fallback>
              </mc:AlternateContent>
            </w:r>
            <w:r w:rsidR="00676C12"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r w:rsidRPr="00F37211">
              <w:rPr>
                <w:rFonts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226695</wp:posOffset>
                      </wp:positionV>
                      <wp:extent cx="190500" cy="167640"/>
                      <wp:effectExtent l="10795" t="12065" r="8255" b="10795"/>
                      <wp:wrapNone/>
                      <wp:docPr id="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2A83" id="Prostokąt 4" o:spid="_x0000_s1026" style="position:absolute;margin-left:5.1pt;margin-top:17.85pt;width:1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" strokeweight="1pt"/>
                  </w:pict>
                </mc:Fallback>
              </mc:AlternateContent>
            </w:r>
            <w:r w:rsidR="00A97D5D" w:rsidRPr="00F37211">
              <w:rPr>
                <w:rFonts w:cs="Calibri"/>
                <w:b/>
                <w:bCs/>
                <w:sz w:val="20"/>
                <w:szCs w:val="20"/>
              </w:rPr>
              <w:t xml:space="preserve"> odroczenie płatności rat czynszu,</w:t>
            </w:r>
          </w:p>
          <w:p w:rsidR="00A97D5D" w:rsidRPr="00F37211" w:rsidRDefault="00A97D5D" w:rsidP="00BD3813">
            <w:pPr>
              <w:spacing w:line="360" w:lineRule="auto"/>
              <w:ind w:left="360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37211">
              <w:rPr>
                <w:rFonts w:cs="Calibri"/>
                <w:b/>
                <w:bCs/>
                <w:sz w:val="20"/>
                <w:szCs w:val="20"/>
              </w:rPr>
              <w:t xml:space="preserve">     rozłożenie płatności rat czynszu na raty.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A97D5D" w:rsidRPr="00F37211" w:rsidTr="00BD3813">
        <w:trPr>
          <w:trHeight w:val="360"/>
          <w:jc w:val="center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</w:t>
            </w:r>
            <w:r w:rsidRPr="003A44BA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. Informacje dotyczące osoby upoważnionej do przedstawienia informacji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A44B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A97D5D" w:rsidRPr="00F37211" w:rsidTr="00BD3813">
        <w:trPr>
          <w:trHeight w:val="510"/>
          <w:jc w:val="center"/>
        </w:trPr>
        <w:tc>
          <w:tcPr>
            <w:tcW w:w="10240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97D5D" w:rsidRPr="003A44BA" w:rsidRDefault="00A97D5D" w:rsidP="00BD3813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A44BA">
              <w:rPr>
                <w:rFonts w:eastAsia="Times New Roman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5813E0" w:rsidRDefault="005813E0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76C12" w:rsidRDefault="00676C12" w:rsidP="005813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676C12" w:rsidSect="0065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646"/>
    <w:multiLevelType w:val="hybridMultilevel"/>
    <w:tmpl w:val="89C8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BBF"/>
    <w:multiLevelType w:val="hybridMultilevel"/>
    <w:tmpl w:val="7CBA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A41"/>
    <w:multiLevelType w:val="hybridMultilevel"/>
    <w:tmpl w:val="0AEA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BAA"/>
    <w:multiLevelType w:val="hybridMultilevel"/>
    <w:tmpl w:val="BA583FEA"/>
    <w:lvl w:ilvl="0" w:tplc="CD4EA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1283"/>
    <w:multiLevelType w:val="hybridMultilevel"/>
    <w:tmpl w:val="B9C2D66E"/>
    <w:lvl w:ilvl="0" w:tplc="DA024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A78"/>
    <w:multiLevelType w:val="hybridMultilevel"/>
    <w:tmpl w:val="0D92040A"/>
    <w:lvl w:ilvl="0" w:tplc="0C8E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F2C"/>
    <w:multiLevelType w:val="hybridMultilevel"/>
    <w:tmpl w:val="3C3ACC2E"/>
    <w:lvl w:ilvl="0" w:tplc="BDDC26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B6151"/>
    <w:multiLevelType w:val="hybridMultilevel"/>
    <w:tmpl w:val="6AC6B580"/>
    <w:lvl w:ilvl="0" w:tplc="6B2874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727"/>
    <w:multiLevelType w:val="hybridMultilevel"/>
    <w:tmpl w:val="273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703F"/>
    <w:multiLevelType w:val="hybridMultilevel"/>
    <w:tmpl w:val="EEC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44FA"/>
    <w:multiLevelType w:val="hybridMultilevel"/>
    <w:tmpl w:val="EF18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412C"/>
    <w:multiLevelType w:val="hybridMultilevel"/>
    <w:tmpl w:val="F468EE0E"/>
    <w:lvl w:ilvl="0" w:tplc="843A0ED2">
      <w:start w:val="1"/>
      <w:numFmt w:val="decimal"/>
      <w:lvlText w:val="%1/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B20161"/>
    <w:multiLevelType w:val="hybridMultilevel"/>
    <w:tmpl w:val="33AA6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865BF"/>
    <w:multiLevelType w:val="hybridMultilevel"/>
    <w:tmpl w:val="600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C29A8"/>
    <w:multiLevelType w:val="hybridMultilevel"/>
    <w:tmpl w:val="A8067E80"/>
    <w:lvl w:ilvl="0" w:tplc="AE081D3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6"/>
    <w:rsid w:val="000028B6"/>
    <w:rsid w:val="00042E57"/>
    <w:rsid w:val="00081561"/>
    <w:rsid w:val="0009516E"/>
    <w:rsid w:val="000D111D"/>
    <w:rsid w:val="00146E33"/>
    <w:rsid w:val="00171958"/>
    <w:rsid w:val="001A1094"/>
    <w:rsid w:val="001A6B8E"/>
    <w:rsid w:val="00212C80"/>
    <w:rsid w:val="002B310E"/>
    <w:rsid w:val="002C2B35"/>
    <w:rsid w:val="002D05F9"/>
    <w:rsid w:val="002F5600"/>
    <w:rsid w:val="0033608A"/>
    <w:rsid w:val="003C70DF"/>
    <w:rsid w:val="003E489E"/>
    <w:rsid w:val="004248F9"/>
    <w:rsid w:val="0044333A"/>
    <w:rsid w:val="0047433B"/>
    <w:rsid w:val="00561E97"/>
    <w:rsid w:val="00572DE9"/>
    <w:rsid w:val="005813E0"/>
    <w:rsid w:val="00651CE2"/>
    <w:rsid w:val="0065739F"/>
    <w:rsid w:val="00676C12"/>
    <w:rsid w:val="006775DA"/>
    <w:rsid w:val="006D1844"/>
    <w:rsid w:val="00725E79"/>
    <w:rsid w:val="00777EF3"/>
    <w:rsid w:val="00792D52"/>
    <w:rsid w:val="007954CB"/>
    <w:rsid w:val="007D207F"/>
    <w:rsid w:val="00816B70"/>
    <w:rsid w:val="00830F72"/>
    <w:rsid w:val="00872C9A"/>
    <w:rsid w:val="008B6C79"/>
    <w:rsid w:val="00971688"/>
    <w:rsid w:val="00992468"/>
    <w:rsid w:val="009A5E3B"/>
    <w:rsid w:val="00A4263C"/>
    <w:rsid w:val="00A97D5D"/>
    <w:rsid w:val="00BD3813"/>
    <w:rsid w:val="00BF4EEF"/>
    <w:rsid w:val="00BF75D8"/>
    <w:rsid w:val="00C2376F"/>
    <w:rsid w:val="00CA0E90"/>
    <w:rsid w:val="00CB094C"/>
    <w:rsid w:val="00D0435D"/>
    <w:rsid w:val="00D20FC5"/>
    <w:rsid w:val="00D2597A"/>
    <w:rsid w:val="00D57B21"/>
    <w:rsid w:val="00D63256"/>
    <w:rsid w:val="00E3409B"/>
    <w:rsid w:val="00EE23A2"/>
    <w:rsid w:val="00F339DB"/>
    <w:rsid w:val="00F92411"/>
    <w:rsid w:val="00FB157C"/>
    <w:rsid w:val="00FB2EA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9243-EE54-4816-BBE2-8EB6B9B7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58"/>
    <w:pPr>
      <w:spacing w:line="31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77EF3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7EF3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44"/>
    <w:pPr>
      <w:ind w:left="720"/>
      <w:contextualSpacing/>
    </w:pPr>
  </w:style>
  <w:style w:type="character" w:styleId="Hipercze">
    <w:name w:val="Hyperlink"/>
    <w:uiPriority w:val="99"/>
    <w:unhideWhenUsed/>
    <w:rsid w:val="005813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76C12"/>
    <w:pPr>
      <w:spacing w:line="36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76C12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Nagwek1Znak">
    <w:name w:val="Nagłówek 1 Znak"/>
    <w:link w:val="Nagwek1"/>
    <w:uiPriority w:val="99"/>
    <w:rsid w:val="00777EF3"/>
    <w:rPr>
      <w:rFonts w:ascii="Arial" w:eastAsia="Times New Roman" w:hAnsi="Arial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semiHidden/>
    <w:rsid w:val="00777EF3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mailto:wgs@um.sanok.pl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Aneta Kempa</cp:lastModifiedBy>
  <cp:revision>4</cp:revision>
  <cp:lastPrinted>2021-03-15T08:34:00Z</cp:lastPrinted>
  <dcterms:created xsi:type="dcterms:W3CDTF">2021-03-26T07:31:00Z</dcterms:created>
  <dcterms:modified xsi:type="dcterms:W3CDTF">2021-03-26T09:28:00Z</dcterms:modified>
</cp:coreProperties>
</file>