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CF074" w14:textId="77777777"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967C9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4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 do SWZ</w:t>
      </w:r>
    </w:p>
    <w:p w14:paraId="3BB1830F" w14:textId="77777777"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14:paraId="23FDA61A" w14:textId="77777777"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KRS/CEiDG)</w:t>
      </w:r>
    </w:p>
    <w:p w14:paraId="54D9EA24" w14:textId="77777777"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14:paraId="46F857D8" w14:textId="77777777"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04EE178" w14:textId="72A8AFC5" w:rsidR="00967C9E" w:rsidRPr="00967C9E" w:rsidRDefault="00F71FD8" w:rsidP="00967C9E">
      <w:pPr>
        <w:pStyle w:val="Nagwek1"/>
        <w:spacing w:after="17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 xml:space="preserve">w trybie </w:t>
      </w:r>
      <w:r w:rsidR="00AA1265" w:rsidRPr="00AA126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art. 275 pkt 1 (tryb podstawowy bez negocjacji)</w:t>
      </w:r>
      <w:r w:rsidR="00AA1265" w:rsidRPr="00AA1265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</w:t>
      </w:r>
      <w:r w:rsidR="00AA1265" w:rsidRPr="00AA1265">
        <w:rPr>
          <w:rFonts w:ascii="Times New Roman" w:eastAsia="Times New Roman" w:hAnsi="Times New Roman" w:cs="Times New Roman"/>
          <w:color w:val="auto"/>
          <w:sz w:val="24"/>
          <w:szCs w:val="24"/>
        </w:rPr>
        <w:t>ustawy z 11 września 2019 r. – Prawo zamówień publicznych (Dz.U. z 2019 r. poz. 2019 ze zm.)</w:t>
      </w:r>
      <w:r w:rsidRPr="00AA1265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: </w:t>
      </w:r>
      <w:r w:rsidR="00967C9E" w:rsidRPr="00967C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A1265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U</w:t>
      </w:r>
      <w:r w:rsidR="00967C9E" w:rsidRPr="00967C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trzymanie czystości </w:t>
      </w:r>
      <w:r w:rsidR="00967C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br/>
      </w:r>
      <w:r w:rsidR="00967C9E" w:rsidRPr="00967C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i porządku na chodnikach, placach i przystankach komunikacyjnych na terenie miasta Sanoka w 2021 r.”  </w:t>
      </w:r>
    </w:p>
    <w:p w14:paraId="22A6F63D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14:paraId="7A414A76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14:paraId="65FAB8A3" w14:textId="77777777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D29BEF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B4FE75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92B828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F8E81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14:paraId="16AC2B80" w14:textId="77777777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14:paraId="5E8A33E2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14:paraId="76F549CD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14:paraId="3B1D4279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14:paraId="6C8BDF51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14:paraId="4D030B94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00F00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14:paraId="42093D43" w14:textId="77777777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14:paraId="660D7F53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14:paraId="2EDA8B57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14:paraId="11204992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14:paraId="1EB32C06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14:paraId="5AACAEAE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63482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14:paraId="77800B9A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A52C5C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75A3B91C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25015265" w14:textId="77777777"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2EE5F198" w14:textId="5ABC10B8" w:rsidR="00F71FD8" w:rsidRDefault="00AA1265" w:rsidP="00AA126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6575C19" w14:textId="107519E8" w:rsidR="00D260A4" w:rsidRDefault="00D260A4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2D0384" w14:textId="77777777" w:rsidR="00D260A4" w:rsidRPr="00D260A4" w:rsidRDefault="00D260A4" w:rsidP="00D260A4">
      <w:pPr>
        <w:spacing w:after="360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D260A4">
        <w:rPr>
          <w:rFonts w:ascii="Times New Roman" w:hAnsi="Times New Roman" w:cs="Times New Roman"/>
          <w:i/>
          <w:iCs/>
          <w:sz w:val="16"/>
          <w:szCs w:val="16"/>
        </w:rPr>
        <w:t xml:space="preserve">W przypadku, gdy Wykonawca </w:t>
      </w:r>
      <w:r w:rsidRPr="00D260A4">
        <w:rPr>
          <w:rFonts w:ascii="Times New Roman" w:hAnsi="Times New Roman" w:cs="Times New Roman"/>
          <w:b/>
          <w:i/>
          <w:iCs/>
          <w:sz w:val="16"/>
          <w:szCs w:val="16"/>
        </w:rPr>
        <w:t>należy</w:t>
      </w:r>
      <w:r w:rsidRPr="00D260A4">
        <w:rPr>
          <w:rFonts w:ascii="Times New Roman" w:hAnsi="Times New Roman" w:cs="Times New Roman"/>
          <w:i/>
          <w:iCs/>
          <w:sz w:val="16"/>
          <w:szCs w:val="16"/>
        </w:rPr>
        <w:t xml:space="preserve"> do tej samej grupy kapitałowej wraz z innym Wykonawcą, który złożył odrębną ofertę w przedmiotowym postępowaniu wraz </w:t>
      </w:r>
      <w:r w:rsidRPr="00D260A4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ze złożeniem </w:t>
      </w:r>
      <w:r w:rsidRPr="00D260A4">
        <w:rPr>
          <w:rFonts w:ascii="Times New Roman" w:hAnsi="Times New Roman" w:cs="Times New Roman"/>
          <w:i/>
          <w:iCs/>
          <w:sz w:val="16"/>
          <w:szCs w:val="16"/>
        </w:rPr>
        <w:t>oświadczenia o przynależności do tej samej grupy kapitałowej Wykonawca przedkłada dokumenty lub informacje potwierdzające przygotowanie oferty niezależnie od innego Wykonawcy należącego do tej samej grupy kapitałowej.</w:t>
      </w:r>
    </w:p>
    <w:p w14:paraId="467214F5" w14:textId="77777777"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14:paraId="4B883847" w14:textId="77777777"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3E3E5F7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14:paraId="18FA1D55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4E440F3C" w14:textId="77777777"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            </w:t>
      </w:r>
      <w:r w:rsidR="00967C9E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</w:t>
      </w:r>
      <w:r w:rsidR="00967C9E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967C9E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967C9E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............................................................</w:t>
      </w:r>
    </w:p>
    <w:p w14:paraId="1F679CF4" w14:textId="64FD0BD7" w:rsidR="00AA1265" w:rsidRDefault="00AA1265" w:rsidP="00AA1265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055CAD97" w14:textId="77777777"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14:paraId="4F7C26BD" w14:textId="77777777"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EACF" w16cex:dateUtc="2021-05-06T20:23:00Z"/>
  <w16cex:commentExtensible w16cex:durableId="243EEB75" w16cex:dateUtc="2021-05-06T20:25:00Z"/>
  <w16cex:commentExtensible w16cex:durableId="243EEBF2" w16cex:dateUtc="2021-05-06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F77F4" w16cid:durableId="243EEACF"/>
  <w16cid:commentId w16cid:paraId="3E17DC99" w16cid:durableId="243EEB75"/>
  <w16cid:commentId w16cid:paraId="15301B74" w16cid:durableId="243EEB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B5893"/>
    <w:rsid w:val="00224930"/>
    <w:rsid w:val="00257DCC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40859"/>
    <w:rsid w:val="009564AD"/>
    <w:rsid w:val="00967C9E"/>
    <w:rsid w:val="009B7EED"/>
    <w:rsid w:val="00A40637"/>
    <w:rsid w:val="00AA1265"/>
    <w:rsid w:val="00AC42B9"/>
    <w:rsid w:val="00AD1097"/>
    <w:rsid w:val="00C90EDE"/>
    <w:rsid w:val="00D260A4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7F3B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67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2021-05-07T06:21:00Z</dcterms:created>
  <dcterms:modified xsi:type="dcterms:W3CDTF">2021-05-07T06:21:00Z</dcterms:modified>
</cp:coreProperties>
</file>