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B8DA" w14:textId="1228D7E4" w:rsidR="00C56C94" w:rsidRPr="00E41360" w:rsidRDefault="00EF1E40" w:rsidP="00E41360">
      <w:pPr>
        <w:pStyle w:val="Nagwek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E41360">
        <w:rPr>
          <w:rFonts w:ascii="Arial" w:hAnsi="Arial" w:cs="Arial"/>
          <w:b/>
          <w:bCs/>
          <w:i/>
          <w:sz w:val="20"/>
          <w:szCs w:val="20"/>
        </w:rPr>
        <w:t xml:space="preserve">Załącznik nr </w:t>
      </w:r>
      <w:r w:rsidR="00E41360" w:rsidRPr="00E41360">
        <w:rPr>
          <w:rFonts w:ascii="Arial" w:hAnsi="Arial" w:cs="Arial"/>
          <w:b/>
          <w:bCs/>
          <w:i/>
          <w:sz w:val="20"/>
          <w:szCs w:val="20"/>
        </w:rPr>
        <w:t>9</w:t>
      </w:r>
      <w:r w:rsidR="005D39F6" w:rsidRPr="00E41360">
        <w:rPr>
          <w:rFonts w:ascii="Arial" w:hAnsi="Arial" w:cs="Arial"/>
          <w:b/>
          <w:bCs/>
          <w:i/>
          <w:sz w:val="20"/>
          <w:szCs w:val="20"/>
        </w:rPr>
        <w:t xml:space="preserve"> do SWZ</w:t>
      </w:r>
      <w:r w:rsidRPr="00E41360">
        <w:rPr>
          <w:rFonts w:ascii="Arial" w:hAnsi="Arial" w:cs="Arial"/>
          <w:b/>
          <w:bCs/>
          <w:i/>
          <w:sz w:val="20"/>
          <w:szCs w:val="20"/>
        </w:rPr>
        <w:br/>
      </w:r>
      <w:r w:rsidR="00C56C94" w:rsidRPr="00E41360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</w:t>
      </w:r>
    </w:p>
    <w:p w14:paraId="4BE8571B" w14:textId="77777777" w:rsidR="00E41360" w:rsidRPr="00200EC2" w:rsidRDefault="00E41360" w:rsidP="00E41360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14:paraId="2B6289CA" w14:textId="77777777" w:rsidR="00E41360" w:rsidRPr="00200EC2" w:rsidRDefault="00E41360" w:rsidP="00E41360">
      <w:pPr>
        <w:pStyle w:val="Bezodstpw"/>
        <w:jc w:val="right"/>
        <w:rPr>
          <w:rFonts w:ascii="Times New Roman" w:hAnsi="Times New Roman" w:cs="Times New Roman"/>
          <w:sz w:val="6"/>
        </w:rPr>
      </w:pPr>
    </w:p>
    <w:p w14:paraId="7E4CE232" w14:textId="77777777" w:rsidR="00E41360" w:rsidRPr="00200EC2" w:rsidRDefault="00E41360" w:rsidP="00E41360">
      <w:pPr>
        <w:pStyle w:val="Bezodstpw"/>
        <w:numPr>
          <w:ilvl w:val="0"/>
          <w:numId w:val="4"/>
        </w:numPr>
        <w:spacing w:after="240" w:line="360" w:lineRule="auto"/>
        <w:ind w:left="357" w:hanging="357"/>
        <w:rPr>
          <w:rFonts w:ascii="Times New Roman" w:hAnsi="Times New Roman" w:cs="Times New Roman"/>
          <w:b/>
          <w:sz w:val="24"/>
        </w:rPr>
      </w:pPr>
      <w:r w:rsidRPr="00200EC2">
        <w:rPr>
          <w:rFonts w:ascii="Times New Roman" w:hAnsi="Times New Roman" w:cs="Times New Roman"/>
          <w:b/>
          <w:sz w:val="24"/>
        </w:rPr>
        <w:t>DANE WYKONAWCY</w:t>
      </w:r>
      <w:r w:rsidRPr="00200EC2"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 w:rsidRPr="00200EC2">
        <w:rPr>
          <w:rFonts w:ascii="Times New Roman" w:hAnsi="Times New Roman" w:cs="Times New Roman"/>
          <w:b/>
          <w:sz w:val="24"/>
        </w:rPr>
        <w:t>:</w:t>
      </w:r>
    </w:p>
    <w:p w14:paraId="668E93DE" w14:textId="77777777" w:rsidR="00E41360" w:rsidRPr="00200EC2" w:rsidRDefault="00E41360" w:rsidP="00E41360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Nazwa: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6CBA7A9" w14:textId="77777777" w:rsidR="00E41360" w:rsidRPr="00200EC2" w:rsidRDefault="00E41360" w:rsidP="00E41360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Siedziba: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4DEBA31C" w14:textId="77777777" w:rsidR="00E41360" w:rsidRPr="00200EC2" w:rsidRDefault="00E41360" w:rsidP="00E41360">
      <w:pPr>
        <w:pStyle w:val="Bezodstpw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Adres do korespondencji</w:t>
      </w:r>
      <w:r w:rsidRPr="00200EC2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00EC2">
        <w:rPr>
          <w:rFonts w:ascii="Times New Roman" w:hAnsi="Times New Roman" w:cs="Times New Roman"/>
          <w:sz w:val="24"/>
          <w:szCs w:val="24"/>
        </w:rPr>
        <w:t>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63DD4329" w14:textId="77777777" w:rsidR="00E41360" w:rsidRPr="00200EC2" w:rsidRDefault="00E41360" w:rsidP="00E41360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Adres poczty elektronicznej: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A665B81" w14:textId="77777777" w:rsidR="00E41360" w:rsidRPr="00200EC2" w:rsidRDefault="00E41360" w:rsidP="00E41360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 xml:space="preserve">Adres skrzynki </w:t>
      </w:r>
      <w:proofErr w:type="spellStart"/>
      <w:r w:rsidRPr="00200EC2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200EC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3D13504" w14:textId="77777777" w:rsidR="00E41360" w:rsidRPr="00200EC2" w:rsidRDefault="00E41360" w:rsidP="00E41360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Numer telefonu: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0BEB8311" w14:textId="77777777" w:rsidR="00E41360" w:rsidRPr="00200EC2" w:rsidRDefault="00E41360" w:rsidP="00E41360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Numer faxu: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650FE7E2" w14:textId="77777777" w:rsidR="00E41360" w:rsidRPr="00200EC2" w:rsidRDefault="00E41360" w:rsidP="00E41360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Numer REGON: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E3FB899" w14:textId="77777777" w:rsidR="00E41360" w:rsidRPr="00200EC2" w:rsidRDefault="00E41360" w:rsidP="00E41360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NIP: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D9983D9" w14:textId="77777777" w:rsidR="00E41360" w:rsidRPr="00200EC2" w:rsidRDefault="00E41360" w:rsidP="00E41360">
      <w:pPr>
        <w:pStyle w:val="Bezodstpw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200EC2">
        <w:rPr>
          <w:rFonts w:ascii="Times New Roman" w:hAnsi="Times New Roman" w:cs="Times New Roman"/>
          <w:sz w:val="24"/>
          <w:szCs w:val="24"/>
        </w:rPr>
        <w:t>KRS:</w:t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</w:r>
      <w:r w:rsidRPr="00200EC2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6563F37F" w14:textId="77777777" w:rsidR="00E41360" w:rsidRPr="00200EC2" w:rsidRDefault="00E41360" w:rsidP="00E41360">
      <w:pPr>
        <w:pStyle w:val="Bezodstpw"/>
        <w:numPr>
          <w:ilvl w:val="0"/>
          <w:numId w:val="4"/>
        </w:numPr>
        <w:spacing w:before="120" w:after="120" w:line="360" w:lineRule="auto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200EC2"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46813CE8" w14:textId="77777777" w:rsidR="00E41360" w:rsidRDefault="00E41360" w:rsidP="00E4136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D0A1E">
        <w:rPr>
          <w:rFonts w:ascii="Times New Roman" w:hAnsi="Times New Roman" w:cs="Times New Roman"/>
          <w:sz w:val="24"/>
          <w:szCs w:val="24"/>
          <w:lang w:eastAsia="ar-SA"/>
        </w:rPr>
        <w:t>Gmina Miasta Sanoka</w:t>
      </w:r>
    </w:p>
    <w:p w14:paraId="670A6E17" w14:textId="77777777" w:rsidR="00E41360" w:rsidRPr="004D0A1E" w:rsidRDefault="00E41360" w:rsidP="00E4136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D0A1E">
        <w:rPr>
          <w:rFonts w:ascii="Times New Roman" w:hAnsi="Times New Roman" w:cs="Times New Roman"/>
          <w:sz w:val="24"/>
          <w:szCs w:val="24"/>
          <w:lang w:eastAsia="ar-SA"/>
        </w:rPr>
        <w:t>ul. Rynek 1, 38-500 Sanok</w:t>
      </w:r>
    </w:p>
    <w:p w14:paraId="162E5215" w14:textId="77777777" w:rsidR="00E41360" w:rsidRDefault="00E41360" w:rsidP="00E41360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D0A1E">
        <w:rPr>
          <w:rFonts w:ascii="Times New Roman" w:hAnsi="Times New Roman" w:cs="Times New Roman"/>
          <w:sz w:val="24"/>
          <w:szCs w:val="24"/>
          <w:lang w:eastAsia="ar-SA"/>
        </w:rPr>
        <w:t>tel. +48 134652811, tel./fax + 48 134630890</w:t>
      </w:r>
      <w:r w:rsidRPr="004D0A1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0A0FAE6C" w14:textId="77777777" w:rsidR="00E41360" w:rsidRPr="004D0A1E" w:rsidRDefault="00E41360" w:rsidP="00E41360">
      <w:pPr>
        <w:spacing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D0A1E">
        <w:rPr>
          <w:rFonts w:ascii="Times New Roman" w:hAnsi="Times New Roman" w:cs="Times New Roman"/>
          <w:sz w:val="24"/>
          <w:szCs w:val="24"/>
          <w:lang w:eastAsia="ar-SA"/>
        </w:rPr>
        <w:t xml:space="preserve">adres strony internetowej prowadzonego postępowania, w tym na której udostępniane będą zmiany i wyjaśnienia SWZ oraz inne dokumenty zamówienia bezpośrednio związane </w:t>
      </w:r>
      <w:r w:rsidRPr="004D0A1E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z prowadzonym postępowaniem: </w:t>
      </w:r>
      <w:r w:rsidRPr="004D0A1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https://bip.um.sanok.pl</w:t>
      </w:r>
    </w:p>
    <w:p w14:paraId="16A320F4" w14:textId="77777777" w:rsidR="00E41360" w:rsidRPr="004D0A1E" w:rsidRDefault="00E41360" w:rsidP="00E41360">
      <w:pPr>
        <w:spacing w:before="120" w:after="120" w:line="360" w:lineRule="auto"/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</w:pPr>
      <w:r w:rsidRPr="004D0A1E">
        <w:rPr>
          <w:rFonts w:ascii="Times New Roman" w:hAnsi="Times New Roman" w:cs="Times New Roman"/>
          <w:sz w:val="24"/>
          <w:szCs w:val="24"/>
          <w:lang w:val="en-US" w:eastAsia="ar-SA"/>
        </w:rPr>
        <w:t xml:space="preserve">e-mail: </w:t>
      </w:r>
      <w:hyperlink r:id="rId8" w:history="1">
        <w:r w:rsidRPr="004D0A1E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 w:eastAsia="ar-SA"/>
          </w:rPr>
          <w:t>bzp@um.sanok.pl</w:t>
        </w:r>
      </w:hyperlink>
      <w:r w:rsidRPr="004D0A1E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482B1429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Oświadczenia wykonawcy/wykonawcy wspólnie ubiegającego się </w:t>
      </w:r>
      <w:r w:rsidR="00C56C94">
        <w:rPr>
          <w:rFonts w:ascii="Arial" w:hAnsi="Arial" w:cs="Arial"/>
          <w:b/>
          <w:u w:val="single"/>
        </w:rPr>
        <w:br/>
      </w:r>
      <w:r>
        <w:rPr>
          <w:rFonts w:ascii="Arial" w:hAnsi="Arial" w:cs="Arial"/>
          <w:b/>
          <w:u w:val="single"/>
        </w:rPr>
        <w:t xml:space="preserve">o udzielenie zamówienia </w:t>
      </w:r>
    </w:p>
    <w:p w14:paraId="01960931" w14:textId="56FAE11F" w:rsidR="00EF45B6" w:rsidRPr="00C56C94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56C94">
        <w:rPr>
          <w:rFonts w:ascii="Arial" w:hAnsi="Arial" w:cs="Arial"/>
          <w:b/>
          <w:sz w:val="20"/>
          <w:szCs w:val="20"/>
        </w:rPr>
        <w:t>DOTYCZĄCE PRZESŁANEK WYKLUCZENIA Z ART. 5K ROZPORZĄDZENIA 833/2014</w:t>
      </w:r>
      <w:r w:rsidR="001A0D70" w:rsidRPr="00C56C94">
        <w:rPr>
          <w:rFonts w:ascii="Arial" w:hAnsi="Arial" w:cs="Arial"/>
          <w:b/>
          <w:sz w:val="20"/>
          <w:szCs w:val="20"/>
        </w:rPr>
        <w:t xml:space="preserve"> </w:t>
      </w:r>
      <w:r w:rsidR="00C81BC3" w:rsidRPr="00C56C94">
        <w:rPr>
          <w:rFonts w:ascii="Arial" w:hAnsi="Arial" w:cs="Arial"/>
          <w:b/>
          <w:sz w:val="20"/>
          <w:szCs w:val="20"/>
        </w:rPr>
        <w:t>ORAZ</w:t>
      </w:r>
      <w:r w:rsidR="001A0D70" w:rsidRPr="00C56C94">
        <w:rPr>
          <w:rFonts w:ascii="Arial" w:hAnsi="Arial" w:cs="Arial"/>
          <w:b/>
          <w:sz w:val="20"/>
          <w:szCs w:val="20"/>
        </w:rPr>
        <w:t xml:space="preserve"> ART. </w:t>
      </w:r>
      <w:r w:rsidR="00C81BC3" w:rsidRPr="00C56C94">
        <w:rPr>
          <w:rFonts w:ascii="Arial" w:hAnsi="Arial" w:cs="Arial"/>
          <w:b/>
          <w:sz w:val="20"/>
          <w:szCs w:val="20"/>
        </w:rPr>
        <w:t xml:space="preserve">7 UST. 1 USTAWY </w:t>
      </w:r>
      <w:r w:rsidR="00C81BC3" w:rsidRPr="00C56C9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CB66608" w14:textId="77777777" w:rsidR="00C56C94" w:rsidRDefault="00C56C94" w:rsidP="00C56C94">
      <w:pPr>
        <w:pStyle w:val="Tekstpodstawowy"/>
        <w:jc w:val="center"/>
        <w:rPr>
          <w:rFonts w:cs="Arial"/>
          <w:b w:val="0"/>
          <w:sz w:val="21"/>
          <w:szCs w:val="21"/>
        </w:rPr>
      </w:pPr>
      <w:r w:rsidRPr="00C56C94">
        <w:rPr>
          <w:rFonts w:cs="Arial"/>
          <w:b w:val="0"/>
          <w:sz w:val="21"/>
          <w:szCs w:val="21"/>
        </w:rPr>
        <w:t xml:space="preserve">w postępowaniu o udzielenie zamówienia publicznego: </w:t>
      </w:r>
    </w:p>
    <w:p w14:paraId="5AB4D3C4" w14:textId="77777777" w:rsidR="00C56C94" w:rsidRPr="00C56C94" w:rsidRDefault="00C56C94" w:rsidP="00C56C94">
      <w:pPr>
        <w:pStyle w:val="Tekstpodstawowy"/>
        <w:jc w:val="center"/>
        <w:rPr>
          <w:rFonts w:cs="Arial"/>
          <w:b w:val="0"/>
          <w:sz w:val="21"/>
          <w:szCs w:val="21"/>
        </w:rPr>
      </w:pPr>
    </w:p>
    <w:p w14:paraId="09D03409" w14:textId="77777777" w:rsidR="00FC605A" w:rsidRPr="00FC605A" w:rsidRDefault="00FC605A" w:rsidP="00FC605A">
      <w:pPr>
        <w:spacing w:before="120" w:after="120" w:line="312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C605A">
        <w:rPr>
          <w:rFonts w:ascii="Times New Roman" w:hAnsi="Times New Roman"/>
          <w:b/>
          <w:bCs/>
          <w:sz w:val="24"/>
          <w:szCs w:val="24"/>
        </w:rPr>
        <w:t>”</w:t>
      </w:r>
      <w:bookmarkStart w:id="0" w:name="_Hlk109392697"/>
      <w:r w:rsidRPr="00FC605A">
        <w:rPr>
          <w:rFonts w:ascii="Times New Roman" w:hAnsi="Times New Roman"/>
          <w:b/>
          <w:bCs/>
          <w:sz w:val="24"/>
          <w:szCs w:val="24"/>
        </w:rPr>
        <w:t xml:space="preserve">Dostawa sprzętu IT i oprogramowania, szkolenia </w:t>
      </w:r>
      <w:bookmarkEnd w:id="0"/>
      <w:r w:rsidRPr="00FC605A">
        <w:rPr>
          <w:rFonts w:ascii="Times New Roman" w:hAnsi="Times New Roman"/>
          <w:b/>
          <w:bCs/>
          <w:sz w:val="24"/>
          <w:szCs w:val="24"/>
        </w:rPr>
        <w:t>oraz modernizacja wewnętrznej sieci wykonywane w ramach projektu Cyfrowa Gmina</w:t>
      </w:r>
      <w:r w:rsidRPr="00FC605A">
        <w:rPr>
          <w:rFonts w:ascii="Times New Roman" w:hAnsi="Times New Roman"/>
          <w:b/>
          <w:bCs/>
          <w:iCs/>
          <w:sz w:val="24"/>
          <w:szCs w:val="24"/>
        </w:rPr>
        <w:t>”.</w:t>
      </w:r>
    </w:p>
    <w:p w14:paraId="136902CE" w14:textId="77777777" w:rsidR="00FC605A" w:rsidRPr="00FC605A" w:rsidRDefault="00FC605A" w:rsidP="00FC605A">
      <w:pPr>
        <w:spacing w:before="120" w:after="120" w:line="312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C605A">
        <w:rPr>
          <w:rFonts w:ascii="Times New Roman" w:hAnsi="Times New Roman"/>
          <w:bCs/>
          <w:i/>
          <w:sz w:val="24"/>
          <w:szCs w:val="24"/>
        </w:rPr>
        <w:t xml:space="preserve">(Realizacja ww. zadania obejmuje następujące zadania (etapy realizacji). </w:t>
      </w:r>
      <w:r w:rsidRPr="00FC605A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Zadanie</w:t>
      </w:r>
      <w:r w:rsidRPr="00FC605A">
        <w:rPr>
          <w:rFonts w:ascii="Times New Roman" w:hAnsi="Times New Roman"/>
          <w:bCs/>
          <w:i/>
          <w:sz w:val="24"/>
          <w:szCs w:val="24"/>
        </w:rPr>
        <w:t xml:space="preserve"> 1:  Dostawa sprzętu IT i oprogramowania, szkolenia Zadanie 2: </w:t>
      </w:r>
      <w:bookmarkStart w:id="1" w:name="_Hlk105663122"/>
      <w:r w:rsidRPr="00FC605A">
        <w:rPr>
          <w:rFonts w:ascii="Times New Roman" w:hAnsi="Times New Roman"/>
          <w:bCs/>
          <w:i/>
          <w:color w:val="000000"/>
          <w:sz w:val="24"/>
          <w:szCs w:val="24"/>
        </w:rPr>
        <w:t>Modernizacja wewnętrznej sieci Urzędu)</w:t>
      </w:r>
      <w:bookmarkEnd w:id="1"/>
    </w:p>
    <w:p w14:paraId="4A955B0D" w14:textId="613A049F" w:rsidR="001824E7" w:rsidRDefault="001824E7" w:rsidP="00CB5ED9">
      <w:pPr>
        <w:spacing w:before="240" w:after="0" w:line="360" w:lineRule="auto"/>
        <w:jc w:val="both"/>
        <w:rPr>
          <w:rFonts w:ascii="Arial" w:hAnsi="Arial" w:cs="Arial"/>
          <w:b/>
          <w:bCs/>
          <w:iCs/>
        </w:rPr>
      </w:pPr>
    </w:p>
    <w:p w14:paraId="2411F560" w14:textId="7B2B6382" w:rsidR="00EF45B6" w:rsidRDefault="00C56C94" w:rsidP="00CB5ED9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498BEF1A" w14:textId="3CC177C6" w:rsidR="00C56C94" w:rsidRPr="00AC5263" w:rsidRDefault="007F3CFE" w:rsidP="00AC5263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AC526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3452A31F" w14:textId="651CB202" w:rsidR="00C56C94" w:rsidRPr="00DE447D" w:rsidRDefault="0070071F" w:rsidP="00AC5263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Default="00830BFB" w:rsidP="00AC5263">
      <w:pPr>
        <w:spacing w:after="120" w:line="276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08FCF03" w14:textId="77777777" w:rsidR="00AC5263" w:rsidRPr="0072314D" w:rsidRDefault="00AC5263" w:rsidP="00AC526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148A0BF" w14:textId="77777777" w:rsidR="00C56C94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5CDFC45" w14:textId="3A4BB0FB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04D14EC0" w:rsidR="00EF45B6" w:rsidRPr="00C56C94" w:rsidRDefault="00EF45B6" w:rsidP="00C56C9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0A90E86" w14:textId="77777777" w:rsidR="00AC5263" w:rsidRDefault="00C56C94" w:rsidP="00C56C94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</w:t>
      </w:r>
      <w:r w:rsidR="00AC5263">
        <w:rPr>
          <w:rFonts w:ascii="Arial" w:hAnsi="Arial" w:cs="Arial"/>
        </w:rPr>
        <w:t xml:space="preserve">          </w:t>
      </w:r>
      <w:r w:rsidRPr="00200AC4">
        <w:rPr>
          <w:rFonts w:ascii="Arial" w:hAnsi="Arial" w:cs="Arial"/>
        </w:rPr>
        <w:t xml:space="preserve">      </w:t>
      </w:r>
    </w:p>
    <w:p w14:paraId="532215FD" w14:textId="509F220A" w:rsidR="00C56C94" w:rsidRPr="00200AC4" w:rsidRDefault="00C56C94" w:rsidP="00C56C94">
      <w:pPr>
        <w:tabs>
          <w:tab w:val="left" w:pos="0"/>
        </w:tabs>
        <w:rPr>
          <w:rFonts w:cs="Calibri"/>
          <w:i/>
          <w:iCs/>
        </w:rPr>
      </w:pPr>
      <w:r w:rsidRPr="00200AC4">
        <w:rPr>
          <w:rFonts w:ascii="Arial" w:hAnsi="Arial" w:cs="Arial"/>
        </w:rPr>
        <w:t xml:space="preserve">                                                    </w:t>
      </w:r>
      <w:r w:rsidRPr="00200AC4">
        <w:rPr>
          <w:rFonts w:cs="Calibri"/>
          <w:i/>
          <w:iCs/>
        </w:rPr>
        <w:t xml:space="preserve">   </w:t>
      </w:r>
    </w:p>
    <w:p w14:paraId="0C8E3652" w14:textId="1CC57882" w:rsidR="0072465F" w:rsidRPr="00E41360" w:rsidRDefault="00E26BA3" w:rsidP="00E41360">
      <w:pPr>
        <w:tabs>
          <w:tab w:val="left" w:pos="0"/>
        </w:tabs>
        <w:rPr>
          <w:rFonts w:ascii="Arial" w:hAnsi="Arial" w:cs="Arial"/>
          <w:b/>
          <w:i/>
          <w:iCs/>
          <w:color w:val="FF0000"/>
          <w:sz w:val="16"/>
          <w:szCs w:val="16"/>
        </w:rPr>
      </w:pPr>
      <w:r>
        <w:rPr>
          <w:rFonts w:ascii="Arial" w:hAnsi="Arial" w:cs="Arial"/>
          <w:b/>
          <w:i/>
          <w:iCs/>
          <w:color w:val="FF0000"/>
          <w:sz w:val="16"/>
          <w:szCs w:val="16"/>
        </w:rPr>
        <w:lastRenderedPageBreak/>
        <w:t xml:space="preserve">                                                                                                                   </w:t>
      </w:r>
      <w:r w:rsidR="00C56C94" w:rsidRPr="001F7106">
        <w:rPr>
          <w:rFonts w:ascii="Arial" w:hAnsi="Arial" w:cs="Arial"/>
          <w:b/>
          <w:i/>
          <w:iCs/>
          <w:color w:val="FF0000"/>
          <w:sz w:val="16"/>
          <w:szCs w:val="16"/>
        </w:rPr>
        <w:t>k</w:t>
      </w:r>
      <w:r w:rsidR="00C56C94">
        <w:rPr>
          <w:rFonts w:ascii="Arial" w:hAnsi="Arial" w:cs="Arial"/>
          <w:b/>
          <w:i/>
          <w:iCs/>
          <w:color w:val="FF0000"/>
          <w:sz w:val="16"/>
          <w:szCs w:val="16"/>
        </w:rPr>
        <w:t>walifikowany podpis elektroniczny</w:t>
      </w:r>
      <w:r w:rsidR="00C56C94" w:rsidRPr="00200AC4">
        <w:rPr>
          <w:rFonts w:cs="Calibri"/>
          <w:i/>
          <w:iCs/>
        </w:rPr>
        <w:br/>
      </w:r>
      <w:r w:rsidR="00C56C94" w:rsidRPr="00200AC4">
        <w:rPr>
          <w:rFonts w:cs="Calibri"/>
          <w:i/>
          <w:iCs/>
          <w:sz w:val="20"/>
          <w:szCs w:val="20"/>
        </w:rPr>
        <w:t xml:space="preserve">                                                                                      </w:t>
      </w:r>
      <w:r w:rsidR="00C56C94">
        <w:rPr>
          <w:rFonts w:cs="Calibri"/>
          <w:i/>
          <w:iCs/>
          <w:sz w:val="20"/>
          <w:szCs w:val="20"/>
        </w:rPr>
        <w:t xml:space="preserve">                                  </w:t>
      </w:r>
      <w:r w:rsidR="00C56C94" w:rsidRPr="00200AC4">
        <w:rPr>
          <w:rFonts w:cs="Calibri"/>
          <w:i/>
          <w:iCs/>
          <w:sz w:val="20"/>
          <w:szCs w:val="20"/>
        </w:rPr>
        <w:t xml:space="preserve">  </w:t>
      </w:r>
      <w:r w:rsidR="00C56C94" w:rsidRPr="00200AC4">
        <w:rPr>
          <w:rFonts w:ascii="Arial" w:hAnsi="Arial" w:cs="Arial"/>
          <w:i/>
          <w:iCs/>
          <w:sz w:val="16"/>
          <w:szCs w:val="16"/>
        </w:rPr>
        <w:t>osoby/</w:t>
      </w:r>
      <w:proofErr w:type="spellStart"/>
      <w:r w:rsidR="00C56C94" w:rsidRPr="00200AC4">
        <w:rPr>
          <w:rFonts w:ascii="Arial" w:hAnsi="Arial" w:cs="Arial"/>
          <w:i/>
          <w:iCs/>
          <w:sz w:val="16"/>
          <w:szCs w:val="16"/>
        </w:rPr>
        <w:t>ób</w:t>
      </w:r>
      <w:proofErr w:type="spellEnd"/>
      <w:r w:rsidR="00C56C94" w:rsidRPr="00200AC4">
        <w:rPr>
          <w:rFonts w:ascii="Arial" w:hAnsi="Arial" w:cs="Arial"/>
          <w:i/>
          <w:iCs/>
          <w:sz w:val="16"/>
          <w:szCs w:val="16"/>
        </w:rPr>
        <w:t xml:space="preserve"> uprawnionej/</w:t>
      </w:r>
      <w:proofErr w:type="spellStart"/>
      <w:r w:rsidR="00C56C94" w:rsidRPr="00200AC4">
        <w:rPr>
          <w:rFonts w:ascii="Arial" w:hAnsi="Arial" w:cs="Arial"/>
          <w:i/>
          <w:iCs/>
          <w:sz w:val="16"/>
          <w:szCs w:val="16"/>
        </w:rPr>
        <w:t>ych</w:t>
      </w:r>
      <w:proofErr w:type="spellEnd"/>
      <w:r w:rsidR="00C56C94" w:rsidRPr="00200AC4"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 </w:t>
      </w:r>
      <w:r w:rsidR="00AC299D">
        <w:rPr>
          <w:rFonts w:ascii="Arial" w:hAnsi="Arial" w:cs="Arial"/>
          <w:i/>
          <w:iCs/>
          <w:sz w:val="16"/>
          <w:szCs w:val="16"/>
        </w:rPr>
        <w:t xml:space="preserve">                </w:t>
      </w:r>
      <w:r w:rsidR="00C56C94" w:rsidRPr="00200AC4">
        <w:rPr>
          <w:rFonts w:ascii="Arial" w:hAnsi="Arial" w:cs="Arial"/>
          <w:i/>
          <w:iCs/>
          <w:sz w:val="16"/>
          <w:szCs w:val="16"/>
        </w:rPr>
        <w:t xml:space="preserve">do składania  oświadczeń woli w imieniu </w:t>
      </w:r>
      <w:r w:rsidR="00AC299D">
        <w:rPr>
          <w:rFonts w:ascii="Arial" w:hAnsi="Arial" w:cs="Arial"/>
          <w:i/>
          <w:iCs/>
          <w:sz w:val="16"/>
          <w:szCs w:val="16"/>
        </w:rPr>
        <w:t xml:space="preserve">Wykonawcy                                  </w:t>
      </w:r>
      <w:r w:rsidR="0072465F">
        <w:rPr>
          <w:rFonts w:ascii="Arial" w:hAnsi="Arial" w:cs="Arial"/>
          <w:sz w:val="21"/>
          <w:szCs w:val="21"/>
        </w:rPr>
        <w:tab/>
      </w:r>
      <w:r w:rsidR="0072465F">
        <w:rPr>
          <w:rFonts w:ascii="Arial" w:hAnsi="Arial" w:cs="Arial"/>
          <w:sz w:val="21"/>
          <w:szCs w:val="21"/>
        </w:rPr>
        <w:tab/>
      </w:r>
      <w:bookmarkStart w:id="6" w:name="_Hlk102639179"/>
      <w:r w:rsidR="0072465F"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6"/>
    </w:p>
    <w:sectPr w:rsidR="0072465F" w:rsidRPr="00E41360" w:rsidSect="00AC5263">
      <w:headerReference w:type="default" r:id="rId9"/>
      <w:pgSz w:w="11906" w:h="16838"/>
      <w:pgMar w:top="1417" w:right="1417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42DC" w14:textId="77777777" w:rsidR="00420A60" w:rsidRDefault="00420A60" w:rsidP="00EF45B6">
      <w:pPr>
        <w:spacing w:after="0" w:line="240" w:lineRule="auto"/>
      </w:pPr>
      <w:r>
        <w:separator/>
      </w:r>
    </w:p>
  </w:endnote>
  <w:endnote w:type="continuationSeparator" w:id="0">
    <w:p w14:paraId="051622ED" w14:textId="77777777" w:rsidR="00420A60" w:rsidRDefault="00420A6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72ED" w14:textId="77777777" w:rsidR="00420A60" w:rsidRDefault="00420A60" w:rsidP="00EF45B6">
      <w:pPr>
        <w:spacing w:after="0" w:line="240" w:lineRule="auto"/>
      </w:pPr>
      <w:r>
        <w:separator/>
      </w:r>
    </w:p>
  </w:footnote>
  <w:footnote w:type="continuationSeparator" w:id="0">
    <w:p w14:paraId="2B023E56" w14:textId="77777777" w:rsidR="00420A60" w:rsidRDefault="00420A60" w:rsidP="00EF45B6">
      <w:pPr>
        <w:spacing w:after="0" w:line="240" w:lineRule="auto"/>
      </w:pPr>
      <w:r>
        <w:continuationSeparator/>
      </w:r>
    </w:p>
  </w:footnote>
  <w:footnote w:id="1">
    <w:p w14:paraId="0B340191" w14:textId="77777777" w:rsidR="00E41360" w:rsidRPr="005E2A21" w:rsidRDefault="00E41360" w:rsidP="00E41360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2A21">
        <w:rPr>
          <w:rStyle w:val="Odwoanieprzypisudolnego"/>
          <w:rFonts w:ascii="Times New Roman" w:hAnsi="Times New Roman" w:cs="Times New Roman"/>
        </w:rPr>
        <w:footnoteRef/>
      </w:r>
      <w:r w:rsidRPr="005E2A21">
        <w:rPr>
          <w:rFonts w:ascii="Times New Roman" w:hAnsi="Times New Roman" w:cs="Times New Roman"/>
          <w:sz w:val="16"/>
          <w:szCs w:val="16"/>
        </w:rPr>
        <w:t xml:space="preserve"> </w:t>
      </w:r>
      <w:r w:rsidRPr="005E2A21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5E2A21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5E2A21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5E2A21">
        <w:rPr>
          <w:rFonts w:ascii="Times New Roman" w:hAnsi="Times New Roman" w:cs="Times New Roman"/>
          <w:i/>
          <w:sz w:val="16"/>
          <w:szCs w:val="16"/>
        </w:rPr>
        <w:t>,(wspólników s.c., konsorcjantów) a nie tylko pełnomocnika</w:t>
      </w:r>
    </w:p>
  </w:footnote>
  <w:footnote w:id="2">
    <w:p w14:paraId="652CD1BE" w14:textId="77777777" w:rsidR="00E41360" w:rsidRPr="005E2A21" w:rsidRDefault="00E41360" w:rsidP="00E41360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2A21">
        <w:rPr>
          <w:rStyle w:val="Odwoanieprzypisudolnego"/>
          <w:rFonts w:ascii="Times New Roman" w:hAnsi="Times New Roman" w:cs="Times New Roman"/>
        </w:rPr>
        <w:footnoteRef/>
      </w:r>
      <w:r w:rsidRPr="005E2A21">
        <w:rPr>
          <w:rFonts w:ascii="Times New Roman" w:hAnsi="Times New Roman" w:cs="Times New Roman"/>
          <w:sz w:val="16"/>
          <w:szCs w:val="16"/>
        </w:rPr>
        <w:t xml:space="preserve"> </w:t>
      </w:r>
      <w:r w:rsidRPr="005E2A21">
        <w:rPr>
          <w:rFonts w:ascii="Times New Roman" w:hAnsi="Times New Roman" w:cs="Times New Roman"/>
          <w:i/>
          <w:sz w:val="16"/>
          <w:szCs w:val="16"/>
        </w:rPr>
        <w:t>Wypełnić tylko w przypadku, gdy jest inny niż siedziba Wykonawcy</w:t>
      </w:r>
    </w:p>
  </w:footnote>
  <w:footnote w:id="3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88BA" w14:textId="77777777" w:rsidR="00E41360" w:rsidRDefault="00E41360" w:rsidP="00E41360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rFonts w:ascii="Constantia" w:hAnsi="Constantia"/>
        <w:sz w:val="40"/>
        <w:szCs w:val="36"/>
      </w:rPr>
      <w:t xml:space="preserve">Gmina Miasta </w:t>
    </w:r>
    <w:r>
      <w:rPr>
        <w:rFonts w:ascii="Constantia" w:hAnsi="Constantia"/>
        <w:sz w:val="40"/>
      </w:rPr>
      <w:t>Sanoka</w:t>
    </w:r>
  </w:p>
  <w:p w14:paraId="55BF1F03" w14:textId="77777777" w:rsidR="00E41360" w:rsidRDefault="00E41360" w:rsidP="00E41360">
    <w:pPr>
      <w:pStyle w:val="Stopka"/>
      <w:jc w:val="center"/>
      <w:rPr>
        <w:rFonts w:ascii="Constantia" w:hAnsi="Constantia"/>
        <w:sz w:val="20"/>
        <w:szCs w:val="20"/>
      </w:rPr>
    </w:pPr>
    <w:r>
      <w:rPr>
        <w:rFonts w:ascii="Constantia" w:hAnsi="Constantia"/>
        <w:szCs w:val="20"/>
      </w:rPr>
      <w:t>38-500 Sanok, Rynek 1</w:t>
    </w:r>
  </w:p>
  <w:p w14:paraId="20158EF5" w14:textId="77777777" w:rsidR="00E41360" w:rsidRDefault="00E41360" w:rsidP="00E41360">
    <w:pPr>
      <w:pStyle w:val="Stopka"/>
      <w:jc w:val="center"/>
      <w:rPr>
        <w:rFonts w:ascii="Constantia" w:hAnsi="Constantia"/>
        <w:sz w:val="24"/>
        <w:szCs w:val="20"/>
        <w:lang w:eastAsia="pl-PL"/>
      </w:rPr>
    </w:pPr>
  </w:p>
  <w:p w14:paraId="761A10D0" w14:textId="77777777" w:rsidR="00E41360" w:rsidRDefault="00E41360" w:rsidP="00E41360">
    <w:pPr>
      <w:pStyle w:val="Stopka"/>
      <w:jc w:val="center"/>
      <w:rPr>
        <w:rFonts w:ascii="Constantia" w:hAnsi="Constantia"/>
        <w:szCs w:val="20"/>
      </w:rPr>
    </w:pPr>
    <w:r w:rsidRPr="00F75C7F">
      <w:rPr>
        <w:rFonts w:eastAsia="Calibri"/>
        <w:noProof/>
      </w:rPr>
      <w:drawing>
        <wp:inline distT="0" distB="0" distL="0" distR="0" wp14:anchorId="6103E429" wp14:editId="6D54E89C">
          <wp:extent cx="5760720" cy="6019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47" r="-5" b="-4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D3887" w14:textId="485DCE20" w:rsidR="00DC33AA" w:rsidRPr="00E41360" w:rsidRDefault="00DC33AA" w:rsidP="00E413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350485">
    <w:abstractNumId w:val="3"/>
  </w:num>
  <w:num w:numId="2" w16cid:durableId="1987315254">
    <w:abstractNumId w:val="2"/>
  </w:num>
  <w:num w:numId="3" w16cid:durableId="806555567">
    <w:abstractNumId w:val="0"/>
  </w:num>
  <w:num w:numId="4" w16cid:durableId="14505908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232D7"/>
    <w:rsid w:val="00163825"/>
    <w:rsid w:val="00164500"/>
    <w:rsid w:val="001824E7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07036"/>
    <w:rsid w:val="00420A60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39F6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262FA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17DCA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299D"/>
    <w:rsid w:val="00AC5263"/>
    <w:rsid w:val="00AC6DF2"/>
    <w:rsid w:val="00AD57EB"/>
    <w:rsid w:val="00B076D6"/>
    <w:rsid w:val="00B406D1"/>
    <w:rsid w:val="00B81D52"/>
    <w:rsid w:val="00BA798A"/>
    <w:rsid w:val="00C36402"/>
    <w:rsid w:val="00C449A1"/>
    <w:rsid w:val="00C56C94"/>
    <w:rsid w:val="00C63B91"/>
    <w:rsid w:val="00C73369"/>
    <w:rsid w:val="00C749D0"/>
    <w:rsid w:val="00C7597C"/>
    <w:rsid w:val="00C81BC3"/>
    <w:rsid w:val="00C9115C"/>
    <w:rsid w:val="00CB2733"/>
    <w:rsid w:val="00CB5ED9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B0D33"/>
    <w:rsid w:val="00DC33AA"/>
    <w:rsid w:val="00DD39BE"/>
    <w:rsid w:val="00DF4767"/>
    <w:rsid w:val="00E10B15"/>
    <w:rsid w:val="00E22985"/>
    <w:rsid w:val="00E26BA3"/>
    <w:rsid w:val="00E34D47"/>
    <w:rsid w:val="00E41360"/>
    <w:rsid w:val="00EC5C90"/>
    <w:rsid w:val="00EF1E4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00FC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normalny tekst,Numerowanie,Akapit z listą BS,Kolorowa lista — akcent 11,Akapit z listą1,Wypunktowanie,L1,2 heading,A_wyliczenie,K-P_odwolanie,Akapit z listą5,maz_wyliczenie,opis dzialania,wypunktowanie,Akapit z listą 1,CW_Lista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C56C94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56C94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C5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C94"/>
  </w:style>
  <w:style w:type="paragraph" w:styleId="Stopka">
    <w:name w:val="footer"/>
    <w:basedOn w:val="Normalny"/>
    <w:link w:val="StopkaZnak"/>
    <w:uiPriority w:val="99"/>
    <w:unhideWhenUsed/>
    <w:rsid w:val="00C56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C94"/>
  </w:style>
  <w:style w:type="paragraph" w:styleId="Tekstdymka">
    <w:name w:val="Balloon Text"/>
    <w:basedOn w:val="Normalny"/>
    <w:link w:val="TekstdymkaZnak"/>
    <w:uiPriority w:val="99"/>
    <w:semiHidden/>
    <w:unhideWhenUsed/>
    <w:rsid w:val="00E26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A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41360"/>
    <w:pPr>
      <w:spacing w:after="0" w:line="240" w:lineRule="auto"/>
    </w:pPr>
  </w:style>
  <w:style w:type="character" w:customStyle="1" w:styleId="AkapitzlistZnak">
    <w:name w:val="Akapit z listą Znak"/>
    <w:aliases w:val="normalny tekst Znak,Numerowanie Znak,Akapit z listą BS Znak,Kolorowa lista — akcent 11 Znak,Akapit z listą1 Znak,Wypunktowanie Znak,L1 Znak,2 heading Znak,A_wyliczenie Znak,K-P_odwolanie Znak,Akapit z listą5 Znak,maz_wyliczenie Znak"/>
    <w:link w:val="Akapitzlist"/>
    <w:uiPriority w:val="34"/>
    <w:qFormat/>
    <w:locked/>
    <w:rsid w:val="00FC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an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742D-9644-41A3-964F-3CC50B75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1030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Gabriela Kuźnar</cp:lastModifiedBy>
  <cp:revision>8</cp:revision>
  <cp:lastPrinted>2022-05-13T09:00:00Z</cp:lastPrinted>
  <dcterms:created xsi:type="dcterms:W3CDTF">2022-06-21T12:07:00Z</dcterms:created>
  <dcterms:modified xsi:type="dcterms:W3CDTF">2022-08-24T09:10:00Z</dcterms:modified>
</cp:coreProperties>
</file>